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54" w:rsidRPr="00167B0A" w:rsidRDefault="008A3B67" w:rsidP="00424683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7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Защита</w:t>
      </w:r>
      <w:r w:rsidR="00241154" w:rsidRPr="00167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магистерской диссертации </w:t>
      </w:r>
      <w:proofErr w:type="spellStart"/>
      <w:r w:rsidR="00DD42E2" w:rsidRPr="00167B0A">
        <w:rPr>
          <w:rFonts w:ascii="Times New Roman" w:hAnsi="Times New Roman" w:cs="Times New Roman"/>
          <w:sz w:val="24"/>
          <w:szCs w:val="24"/>
        </w:rPr>
        <w:t>Думновой</w:t>
      </w:r>
      <w:proofErr w:type="spellEnd"/>
      <w:r w:rsidR="00DD42E2" w:rsidRPr="00167B0A">
        <w:rPr>
          <w:rFonts w:ascii="Times New Roman" w:hAnsi="Times New Roman" w:cs="Times New Roman"/>
          <w:sz w:val="24"/>
          <w:szCs w:val="24"/>
        </w:rPr>
        <w:t xml:space="preserve"> </w:t>
      </w:r>
      <w:r w:rsidR="00167B0A">
        <w:rPr>
          <w:rFonts w:ascii="Times New Roman" w:hAnsi="Times New Roman" w:cs="Times New Roman"/>
          <w:sz w:val="24"/>
          <w:szCs w:val="24"/>
        </w:rPr>
        <w:t>И.А.</w:t>
      </w:r>
      <w:r w:rsidR="00241154" w:rsidRPr="00167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D42E2" w:rsidRPr="00167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 </w:t>
      </w:r>
      <w:r w:rsidR="00241154" w:rsidRPr="00167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</w:t>
      </w:r>
      <w:r w:rsidR="00DD42E2" w:rsidRPr="00167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</w:t>
      </w:r>
    </w:p>
    <w:p w:rsidR="00241154" w:rsidRPr="004F6C4F" w:rsidRDefault="00241154" w:rsidP="004246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«Сетевые  проекты как средство развития  мотивации младших школьников в учебно-по</w:t>
      </w:r>
      <w:r w:rsidRPr="00167B0A">
        <w:rPr>
          <w:rFonts w:ascii="Times New Roman" w:hAnsi="Times New Roman" w:cs="Times New Roman"/>
          <w:color w:val="000000" w:themeColor="text1"/>
          <w:sz w:val="24"/>
          <w:szCs w:val="24"/>
        </w:rPr>
        <w:t>знавательной деятельности»</w:t>
      </w:r>
    </w:p>
    <w:p w:rsidR="00633DA0" w:rsidRPr="00424683" w:rsidRDefault="00633DA0" w:rsidP="00633DA0">
      <w:pPr>
        <w:pStyle w:val="a8"/>
        <w:spacing w:before="0" w:beforeAutospacing="0" w:after="300" w:afterAutospacing="0"/>
        <w:ind w:firstLine="709"/>
        <w:jc w:val="both"/>
      </w:pPr>
      <w:r w:rsidRPr="00424683">
        <w:t xml:space="preserve">(то, что выделено красным цветом </w:t>
      </w:r>
      <w:r>
        <w:t xml:space="preserve">я </w:t>
      </w:r>
      <w:r w:rsidRPr="00424683">
        <w:t>не говорю, читают со слайдов)</w:t>
      </w:r>
    </w:p>
    <w:p w:rsidR="008A3B67" w:rsidRPr="00167B0A" w:rsidRDefault="008A3B67" w:rsidP="00424683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7B0A">
        <w:rPr>
          <w:rFonts w:ascii="Times New Roman" w:hAnsi="Times New Roman" w:cs="Times New Roman"/>
          <w:color w:val="000000" w:themeColor="text1"/>
          <w:sz w:val="24"/>
          <w:szCs w:val="24"/>
        </w:rPr>
        <w:t>Слайд 1</w:t>
      </w:r>
    </w:p>
    <w:p w:rsidR="001A099D" w:rsidRPr="00424683" w:rsidRDefault="00F0319B" w:rsidP="0063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3DA0">
        <w:rPr>
          <w:rStyle w:val="s1"/>
          <w:rFonts w:ascii="Times New Roman" w:hAnsi="Times New Roman"/>
          <w:i/>
          <w:color w:val="FF0000"/>
          <w:sz w:val="20"/>
          <w:szCs w:val="20"/>
        </w:rPr>
        <w:t xml:space="preserve">Актуальность </w:t>
      </w:r>
      <w:r w:rsidRPr="00633DA0">
        <w:rPr>
          <w:rFonts w:ascii="Times New Roman" w:hAnsi="Times New Roman"/>
          <w:i/>
          <w:color w:val="FF0000"/>
          <w:sz w:val="20"/>
          <w:szCs w:val="20"/>
        </w:rPr>
        <w:t>темы исследования</w:t>
      </w:r>
      <w:r w:rsidR="0055049B" w:rsidRPr="00424683">
        <w:rPr>
          <w:rFonts w:ascii="Times New Roman" w:hAnsi="Times New Roman"/>
          <w:i/>
          <w:color w:val="FF0000"/>
          <w:sz w:val="24"/>
          <w:szCs w:val="24"/>
        </w:rPr>
        <w:t>.</w:t>
      </w:r>
      <w:r w:rsidRPr="00424683">
        <w:rPr>
          <w:rFonts w:ascii="Times New Roman" w:hAnsi="Times New Roman"/>
          <w:sz w:val="24"/>
          <w:szCs w:val="24"/>
        </w:rPr>
        <w:t xml:space="preserve"> На информационном этапе развития общества, характеризующемся изменениями во всех его сферах и социальных институтах, особенно остро встают вопросы обучения и воспитания подрастающего поколения. Сегодня актуальной становится задача индивидуального развития ученика с творческой инициативой, навыками самостоятельного движения в информационных полях, сформированным умением ставить и решать задачи для разрешения возникающих в жизни проблем. </w:t>
      </w:r>
      <w:r w:rsidRPr="00424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Многие учителя активно используют проектную деятельность, которая обладает значительными ресурсами в достижении результатов. </w:t>
      </w:r>
    </w:p>
    <w:p w:rsidR="007C07C1" w:rsidRPr="00424683" w:rsidRDefault="007C07C1" w:rsidP="00424683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>Слайд 2</w:t>
      </w:r>
    </w:p>
    <w:p w:rsidR="00F0319B" w:rsidRPr="00424683" w:rsidRDefault="00753C79" w:rsidP="0042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0319B"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>ово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0319B"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319B"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связывают с информатизацией, именно поэтому </w:t>
      </w:r>
      <w:r w:rsidR="00F0319B" w:rsidRPr="00424683">
        <w:rPr>
          <w:rFonts w:ascii="Times New Roman" w:eastAsia="Calibri" w:hAnsi="Times New Roman" w:cs="Times New Roman"/>
          <w:sz w:val="24"/>
          <w:szCs w:val="24"/>
        </w:rPr>
        <w:t>нынешняя образовательная система может быть обогащена включением школьников в сетевую проектную деятельность</w:t>
      </w:r>
      <w:r w:rsidR="001A099D" w:rsidRPr="004246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0319B" w:rsidRPr="00424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99D" w:rsidRPr="00424683">
        <w:rPr>
          <w:rFonts w:ascii="Times New Roman" w:hAnsi="Times New Roman"/>
          <w:sz w:val="24"/>
          <w:szCs w:val="24"/>
        </w:rPr>
        <w:t xml:space="preserve">в которой создаются условия для активной деятельности обучающихся, что будет способствовать  повышению мотивации младших школьников, </w:t>
      </w:r>
      <w:r w:rsidR="00F0319B" w:rsidRPr="00424683">
        <w:rPr>
          <w:rFonts w:ascii="Times New Roman" w:eastAsia="Calibri" w:hAnsi="Times New Roman" w:cs="Times New Roman"/>
          <w:sz w:val="24"/>
          <w:szCs w:val="24"/>
        </w:rPr>
        <w:t xml:space="preserve">что и определяет актуальность </w:t>
      </w:r>
      <w:r w:rsidR="001A099D" w:rsidRPr="00424683">
        <w:rPr>
          <w:rFonts w:ascii="Times New Roman" w:eastAsia="Calibri" w:hAnsi="Times New Roman" w:cs="Times New Roman"/>
          <w:sz w:val="24"/>
          <w:szCs w:val="24"/>
        </w:rPr>
        <w:t>данного</w:t>
      </w:r>
      <w:r w:rsidR="00F0319B" w:rsidRPr="00424683">
        <w:rPr>
          <w:rFonts w:ascii="Times New Roman" w:eastAsia="Calibri" w:hAnsi="Times New Roman" w:cs="Times New Roman"/>
          <w:sz w:val="24"/>
          <w:szCs w:val="24"/>
        </w:rPr>
        <w:t xml:space="preserve">  исследования.</w:t>
      </w:r>
      <w:r w:rsidR="00F0319B" w:rsidRPr="0042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C1" w:rsidRPr="00424683" w:rsidRDefault="007C07C1" w:rsidP="00424683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>Слайд 3</w:t>
      </w:r>
    </w:p>
    <w:p w:rsidR="007C07C1" w:rsidRPr="00424683" w:rsidRDefault="007C07C1" w:rsidP="00633DA0">
      <w:pPr>
        <w:pStyle w:val="a8"/>
        <w:spacing w:before="0" w:beforeAutospacing="0" w:after="300" w:afterAutospacing="0"/>
        <w:ind w:firstLine="709"/>
        <w:jc w:val="both"/>
        <w:rPr>
          <w:rFonts w:eastAsia="Calibri"/>
          <w:color w:val="000000"/>
        </w:rPr>
      </w:pPr>
      <w:r w:rsidRPr="00424683">
        <w:rPr>
          <w:rFonts w:eastAsia="Calibri"/>
          <w:color w:val="000000"/>
        </w:rPr>
        <w:t xml:space="preserve">Анализ научной литературы, педагогического опыта, а также изучение реального состояния проблемы позволили нам выявить  </w:t>
      </w:r>
      <w:r w:rsidRPr="00424683">
        <w:rPr>
          <w:rFonts w:eastAsia="Calibri"/>
          <w:b/>
          <w:color w:val="000000" w:themeColor="text1"/>
        </w:rPr>
        <w:t>противоречия</w:t>
      </w:r>
      <w:r w:rsidRPr="00424683">
        <w:rPr>
          <w:rFonts w:eastAsia="Calibri"/>
          <w:color w:val="000000" w:themeColor="text1"/>
        </w:rPr>
        <w:t>:</w:t>
      </w:r>
      <w:r w:rsidRPr="00424683">
        <w:rPr>
          <w:color w:val="000000" w:themeColor="text1"/>
        </w:rPr>
        <w:t xml:space="preserve"> </w:t>
      </w:r>
      <w:r w:rsidR="00AE2C67" w:rsidRPr="00424683">
        <w:t>(то, что выделено красным цветом не говорю, читают со слайдов)</w:t>
      </w:r>
      <w:r w:rsidR="00633DA0">
        <w:t xml:space="preserve"> </w:t>
      </w:r>
      <w:r w:rsidRPr="00633DA0">
        <w:rPr>
          <w:color w:val="FF0000"/>
          <w:sz w:val="20"/>
          <w:szCs w:val="20"/>
        </w:rPr>
        <w:t>-</w:t>
      </w:r>
      <w:r w:rsidR="004F6C4F">
        <w:rPr>
          <w:color w:val="FF0000"/>
          <w:sz w:val="20"/>
          <w:szCs w:val="20"/>
        </w:rPr>
        <w:t xml:space="preserve"> </w:t>
      </w:r>
      <w:r w:rsidRPr="00633DA0">
        <w:rPr>
          <w:color w:val="FF0000"/>
          <w:sz w:val="20"/>
          <w:szCs w:val="20"/>
        </w:rPr>
        <w:t xml:space="preserve">между  необходимостью совершенствования процесса обучения, в рамках нового  ФГОС НОО, ориентацией на </w:t>
      </w:r>
      <w:proofErr w:type="spellStart"/>
      <w:r w:rsidRPr="00633DA0">
        <w:rPr>
          <w:color w:val="FF0000"/>
          <w:sz w:val="20"/>
          <w:szCs w:val="20"/>
        </w:rPr>
        <w:t>деятельностную</w:t>
      </w:r>
      <w:proofErr w:type="spellEnd"/>
      <w:r w:rsidRPr="00633DA0">
        <w:rPr>
          <w:color w:val="FF0000"/>
          <w:sz w:val="20"/>
          <w:szCs w:val="20"/>
        </w:rPr>
        <w:t xml:space="preserve"> основу обучения и недостаточным использованием ресурсов проектной деятельности;</w:t>
      </w:r>
      <w:r w:rsidR="00AE2C67" w:rsidRPr="00633DA0">
        <w:rPr>
          <w:color w:val="FF0000"/>
          <w:sz w:val="20"/>
          <w:szCs w:val="20"/>
        </w:rPr>
        <w:t xml:space="preserve">   </w:t>
      </w:r>
      <w:proofErr w:type="gramStart"/>
      <w:r w:rsidRPr="00633DA0">
        <w:rPr>
          <w:rFonts w:eastAsia="Calibri"/>
          <w:color w:val="FF0000"/>
          <w:sz w:val="20"/>
          <w:szCs w:val="20"/>
        </w:rPr>
        <w:t>-м</w:t>
      </w:r>
      <w:proofErr w:type="gramEnd"/>
      <w:r w:rsidRPr="00633DA0">
        <w:rPr>
          <w:rFonts w:eastAsia="Calibri"/>
          <w:color w:val="FF0000"/>
          <w:sz w:val="20"/>
          <w:szCs w:val="20"/>
        </w:rPr>
        <w:t>ежду развитием практики использования сетевых проектов в  общеобразовательной школе и недостаточной изученностью их влияния на развитие мотивации младших школьников к учению и познанию</w:t>
      </w:r>
      <w:proofErr w:type="gramStart"/>
      <w:r w:rsidRPr="00424683">
        <w:rPr>
          <w:rFonts w:eastAsia="Calibri"/>
          <w:color w:val="FF0000"/>
        </w:rPr>
        <w:t>.</w:t>
      </w:r>
      <w:proofErr w:type="gramEnd"/>
      <w:r w:rsidR="00633DA0">
        <w:rPr>
          <w:rFonts w:eastAsia="Calibri"/>
          <w:color w:val="FF0000"/>
        </w:rPr>
        <w:t xml:space="preserve"> </w:t>
      </w:r>
      <w:proofErr w:type="gramStart"/>
      <w:r w:rsidR="005F7C97">
        <w:rPr>
          <w:rFonts w:eastAsia="Calibri"/>
          <w:color w:val="000000"/>
        </w:rPr>
        <w:t>к</w:t>
      </w:r>
      <w:proofErr w:type="gramEnd"/>
      <w:r w:rsidR="005F7C97">
        <w:rPr>
          <w:rFonts w:eastAsia="Calibri"/>
          <w:color w:val="000000"/>
        </w:rPr>
        <w:t>оторые</w:t>
      </w:r>
      <w:r w:rsidRPr="00424683">
        <w:rPr>
          <w:rFonts w:eastAsia="Calibri"/>
          <w:color w:val="000000"/>
        </w:rPr>
        <w:t xml:space="preserve"> обусловили </w:t>
      </w:r>
      <w:r w:rsidRPr="00424683">
        <w:rPr>
          <w:rFonts w:eastAsia="Calibri"/>
          <w:b/>
          <w:color w:val="000000" w:themeColor="text1"/>
        </w:rPr>
        <w:t>проблему исследования</w:t>
      </w:r>
      <w:r w:rsidRPr="00424683">
        <w:rPr>
          <w:rFonts w:eastAsia="Calibri"/>
          <w:color w:val="000000"/>
        </w:rPr>
        <w:t>: сетевые проекты предоставляют широкие возможности для формирования познавательной мотивации младших школьников, однако методика их организации с этой позиции описана не достаточно.</w:t>
      </w:r>
    </w:p>
    <w:p w:rsidR="00AE2C67" w:rsidRPr="00424683" w:rsidRDefault="00AE2C67" w:rsidP="00424683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>Слайд 4</w:t>
      </w:r>
    </w:p>
    <w:p w:rsidR="007C07C1" w:rsidRPr="00424683" w:rsidRDefault="007C07C1" w:rsidP="004246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Указанная проблема обусловила выбор </w:t>
      </w:r>
      <w:r w:rsidRPr="0042468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темы</w:t>
      </w:r>
      <w:r w:rsidRPr="004246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исследования: «Сетевые  проекты как средство развития  мотивации младших школьников в учебно-по</w:t>
      </w: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>знавательной деятельности».</w:t>
      </w:r>
    </w:p>
    <w:p w:rsidR="00DD356E" w:rsidRPr="00424683" w:rsidRDefault="00DD356E" w:rsidP="00424683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>Слайд 5</w:t>
      </w:r>
    </w:p>
    <w:p w:rsidR="00F0319B" w:rsidRPr="00424683" w:rsidRDefault="00F0319B" w:rsidP="0042468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4683">
        <w:rPr>
          <w:rStyle w:val="s1"/>
          <w:rFonts w:ascii="Times New Roman" w:eastAsia="Calibri" w:hAnsi="Times New Roman" w:cs="Times New Roman"/>
          <w:i/>
          <w:sz w:val="24"/>
          <w:szCs w:val="24"/>
        </w:rPr>
        <w:t xml:space="preserve">Цель </w:t>
      </w:r>
      <w:r w:rsidRPr="00424683">
        <w:rPr>
          <w:rFonts w:ascii="Times New Roman" w:eastAsia="Calibri" w:hAnsi="Times New Roman" w:cs="Times New Roman"/>
          <w:i/>
          <w:sz w:val="24"/>
          <w:szCs w:val="24"/>
        </w:rPr>
        <w:t>исследования</w:t>
      </w:r>
      <w:r w:rsidRPr="00424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24683">
        <w:rPr>
          <w:rFonts w:ascii="Times New Roman" w:hAnsi="Times New Roman" w:cs="Times New Roman"/>
          <w:sz w:val="24"/>
          <w:szCs w:val="24"/>
        </w:rPr>
        <w:t xml:space="preserve">определить условия  и </w:t>
      </w:r>
      <w:r w:rsidRPr="004246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разработать  методику организации сетевых проектов как средства развития мотивации младших школьников к  учебно-познавательной деятельности.</w:t>
      </w:r>
    </w:p>
    <w:p w:rsidR="00F0319B" w:rsidRPr="00633DA0" w:rsidRDefault="00F0319B" w:rsidP="00424683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1D7E8A">
        <w:rPr>
          <w:rFonts w:ascii="Times New Roman" w:hAnsi="Times New Roman" w:cs="Times New Roman"/>
          <w:i/>
          <w:sz w:val="24"/>
          <w:szCs w:val="24"/>
        </w:rPr>
        <w:t>Объект исследования</w:t>
      </w:r>
      <w:r w:rsidRPr="00424683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167B0A">
        <w:rPr>
          <w:rFonts w:ascii="Times New Roman" w:hAnsi="Times New Roman" w:cs="Times New Roman"/>
          <w:sz w:val="24"/>
          <w:szCs w:val="24"/>
        </w:rPr>
        <w:t xml:space="preserve">процесс повышения мотивации </w:t>
      </w:r>
      <w:r w:rsidRPr="00167B0A">
        <w:rPr>
          <w:rFonts w:ascii="Times New Roman" w:hAnsi="Times New Roman" w:cs="Times New Roman"/>
          <w:bCs/>
          <w:sz w:val="24"/>
          <w:szCs w:val="24"/>
        </w:rPr>
        <w:t>младших школьников</w:t>
      </w:r>
      <w:r w:rsidRPr="0042468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33DA0">
        <w:rPr>
          <w:rFonts w:ascii="Times New Roman" w:hAnsi="Times New Roman" w:cs="Times New Roman"/>
          <w:bCs/>
          <w:color w:val="FF0000"/>
          <w:sz w:val="20"/>
          <w:szCs w:val="20"/>
        </w:rPr>
        <w:t>к  учебно-познавательной деятельности.</w:t>
      </w:r>
    </w:p>
    <w:p w:rsidR="00F0319B" w:rsidRPr="00633DA0" w:rsidRDefault="00F0319B" w:rsidP="00424683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D7E8A">
        <w:rPr>
          <w:rFonts w:ascii="Times New Roman" w:hAnsi="Times New Roman" w:cs="Times New Roman"/>
          <w:i/>
          <w:sz w:val="24"/>
          <w:szCs w:val="24"/>
        </w:rPr>
        <w:t>Предмет</w:t>
      </w:r>
      <w:r w:rsidRPr="0042468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исследования</w:t>
      </w:r>
      <w:r w:rsidRPr="00424683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F3123D">
        <w:rPr>
          <w:rFonts w:ascii="Times New Roman" w:hAnsi="Times New Roman" w:cs="Times New Roman"/>
          <w:sz w:val="24"/>
          <w:szCs w:val="24"/>
        </w:rPr>
        <w:t>сетевые</w:t>
      </w:r>
      <w:r w:rsidRPr="004246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7B0A">
        <w:rPr>
          <w:rFonts w:ascii="Times New Roman" w:hAnsi="Times New Roman" w:cs="Times New Roman"/>
          <w:sz w:val="24"/>
          <w:szCs w:val="24"/>
        </w:rPr>
        <w:t>проекты как средство развития  мотивации</w:t>
      </w:r>
      <w:r w:rsidRPr="004246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3DA0">
        <w:rPr>
          <w:rFonts w:ascii="Times New Roman" w:hAnsi="Times New Roman" w:cs="Times New Roman"/>
          <w:color w:val="FF0000"/>
          <w:sz w:val="20"/>
          <w:szCs w:val="20"/>
        </w:rPr>
        <w:t>младших школьников к  учебно-познавательной деятельности.</w:t>
      </w:r>
    </w:p>
    <w:p w:rsidR="00DD356E" w:rsidRPr="00424683" w:rsidRDefault="00DD356E" w:rsidP="00424683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>Слайд 6</w:t>
      </w:r>
    </w:p>
    <w:p w:rsidR="00F0319B" w:rsidRPr="00424683" w:rsidRDefault="00F0319B" w:rsidP="0042468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Гипотеза исследования</w:t>
      </w: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сетевые проекты будут влиять на формирование </w:t>
      </w:r>
      <w:r w:rsidRPr="00424683">
        <w:rPr>
          <w:rFonts w:ascii="Times New Roman" w:hAnsi="Times New Roman" w:cs="Times New Roman"/>
          <w:sz w:val="24"/>
          <w:szCs w:val="24"/>
        </w:rPr>
        <w:t xml:space="preserve">мотивации </w:t>
      </w:r>
      <w:r w:rsidRPr="004246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младших школьников при следующих условиях:</w:t>
      </w:r>
    </w:p>
    <w:p w:rsidR="00F0319B" w:rsidRPr="00633DA0" w:rsidRDefault="00F0319B" w:rsidP="0042468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633DA0">
        <w:rPr>
          <w:rFonts w:ascii="Times New Roman" w:hAnsi="Times New Roman"/>
          <w:bCs/>
          <w:color w:val="FF0000"/>
          <w:sz w:val="20"/>
          <w:szCs w:val="20"/>
        </w:rPr>
        <w:t>Будет соблюдена особая последовательность включения детей в сетевые проекты (</w:t>
      </w:r>
      <w:r w:rsidR="003E2543" w:rsidRPr="00633DA0">
        <w:rPr>
          <w:rFonts w:ascii="Times New Roman" w:hAnsi="Times New Roman"/>
          <w:bCs/>
          <w:color w:val="FF0000"/>
          <w:sz w:val="20"/>
          <w:szCs w:val="20"/>
        </w:rPr>
        <w:t xml:space="preserve">предварительный, </w:t>
      </w:r>
      <w:r w:rsidRPr="00633DA0">
        <w:rPr>
          <w:rFonts w:ascii="Times New Roman" w:hAnsi="Times New Roman"/>
          <w:bCs/>
          <w:color w:val="FF0000"/>
          <w:sz w:val="20"/>
          <w:szCs w:val="20"/>
        </w:rPr>
        <w:t xml:space="preserve">подготовительный,  основной </w:t>
      </w:r>
      <w:r w:rsidR="003E2543" w:rsidRPr="00633DA0">
        <w:rPr>
          <w:rFonts w:ascii="Times New Roman" w:hAnsi="Times New Roman"/>
          <w:bCs/>
          <w:color w:val="FF0000"/>
          <w:sz w:val="20"/>
          <w:szCs w:val="20"/>
        </w:rPr>
        <w:t xml:space="preserve">и заключительный </w:t>
      </w:r>
      <w:r w:rsidRPr="00633DA0">
        <w:rPr>
          <w:rFonts w:ascii="Times New Roman" w:hAnsi="Times New Roman"/>
          <w:bCs/>
          <w:color w:val="FF0000"/>
          <w:sz w:val="20"/>
          <w:szCs w:val="20"/>
        </w:rPr>
        <w:t>этапы);</w:t>
      </w:r>
    </w:p>
    <w:p w:rsidR="00F0319B" w:rsidRPr="00633DA0" w:rsidRDefault="00F0319B" w:rsidP="0042468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633DA0">
        <w:rPr>
          <w:rFonts w:ascii="Times New Roman" w:hAnsi="Times New Roman"/>
          <w:bCs/>
          <w:color w:val="FF0000"/>
          <w:sz w:val="20"/>
          <w:szCs w:val="20"/>
        </w:rPr>
        <w:t>Будет реализовано сотрудничество между всеми участниками сетевых проектов (ученик – родитель – учитель – организаторы)</w:t>
      </w:r>
    </w:p>
    <w:p w:rsidR="00F0319B" w:rsidRPr="00633DA0" w:rsidRDefault="00F0319B" w:rsidP="0042468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633DA0">
        <w:rPr>
          <w:rFonts w:ascii="Times New Roman" w:hAnsi="Times New Roman"/>
          <w:bCs/>
          <w:color w:val="FF0000"/>
          <w:sz w:val="20"/>
          <w:szCs w:val="20"/>
        </w:rPr>
        <w:t>Будут формироваться соответствующие умения, связанные с реализацией сетевых проектов.</w:t>
      </w:r>
    </w:p>
    <w:p w:rsidR="00DD356E" w:rsidRPr="00424683" w:rsidRDefault="00F0319B" w:rsidP="00633DA0">
      <w:pPr>
        <w:spacing w:line="240" w:lineRule="auto"/>
      </w:pPr>
      <w:r w:rsidRPr="0042468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DD356E"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>Слайд 7</w:t>
      </w:r>
      <w:r w:rsidR="00633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56E" w:rsidRPr="00633DA0">
        <w:rPr>
          <w:rFonts w:ascii="Times New Roman" w:hAnsi="Times New Roman" w:cs="Times New Roman"/>
        </w:rPr>
        <w:t>(то, что выделено красным цветом не говорю, читают со слайдов)</w:t>
      </w:r>
    </w:p>
    <w:p w:rsidR="00F0319B" w:rsidRPr="00424683" w:rsidRDefault="00F0319B" w:rsidP="00424683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24683">
        <w:rPr>
          <w:rFonts w:ascii="Times New Roman" w:hAnsi="Times New Roman" w:cs="Times New Roman"/>
          <w:i/>
          <w:color w:val="FF0000"/>
          <w:sz w:val="24"/>
          <w:szCs w:val="24"/>
        </w:rPr>
        <w:t>Задачи:</w:t>
      </w:r>
    </w:p>
    <w:p w:rsidR="00F0319B" w:rsidRPr="00424683" w:rsidRDefault="00F0319B" w:rsidP="004246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3DA0">
        <w:rPr>
          <w:rFonts w:ascii="Times New Roman" w:hAnsi="Times New Roman"/>
          <w:color w:val="FF0000"/>
          <w:sz w:val="20"/>
          <w:szCs w:val="20"/>
        </w:rPr>
        <w:t>На основе теоретического анализа психолого-педагогической литературы</w:t>
      </w:r>
      <w:r w:rsidRPr="00424683">
        <w:rPr>
          <w:rFonts w:ascii="Times New Roman" w:hAnsi="Times New Roman"/>
          <w:color w:val="000000" w:themeColor="text1"/>
          <w:sz w:val="24"/>
          <w:szCs w:val="24"/>
        </w:rPr>
        <w:t xml:space="preserve"> уточнить понятие «мотивация к учеб</w:t>
      </w:r>
      <w:r w:rsidR="0055049B" w:rsidRPr="00424683">
        <w:rPr>
          <w:rFonts w:ascii="Times New Roman" w:hAnsi="Times New Roman"/>
          <w:color w:val="000000" w:themeColor="text1"/>
          <w:sz w:val="24"/>
          <w:szCs w:val="24"/>
        </w:rPr>
        <w:t>но-познавательной деятельности»;</w:t>
      </w:r>
    </w:p>
    <w:p w:rsidR="00F0319B" w:rsidRPr="00424683" w:rsidRDefault="00F0319B" w:rsidP="004246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/>
          <w:color w:val="000000" w:themeColor="text1"/>
          <w:sz w:val="24"/>
          <w:szCs w:val="24"/>
        </w:rPr>
        <w:t>Изучить значение организации проектной деятельности в начальной школе для развития мотивации</w:t>
      </w:r>
      <w:r w:rsidR="0055049B" w:rsidRPr="0042468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0319B" w:rsidRPr="00633DA0" w:rsidRDefault="00F0319B" w:rsidP="004246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24683">
        <w:rPr>
          <w:rFonts w:ascii="Times New Roman" w:hAnsi="Times New Roman"/>
          <w:sz w:val="24"/>
          <w:szCs w:val="24"/>
        </w:rPr>
        <w:t xml:space="preserve">Определить условия применения сетевых проектов </w:t>
      </w:r>
      <w:r w:rsidRPr="00633DA0">
        <w:rPr>
          <w:rFonts w:ascii="Times New Roman" w:hAnsi="Times New Roman"/>
          <w:color w:val="FF0000"/>
          <w:sz w:val="20"/>
          <w:szCs w:val="20"/>
        </w:rPr>
        <w:t>для  формирования мотивации младших школьников к учебно-познавательной деятельности</w:t>
      </w:r>
      <w:r w:rsidR="0055049B" w:rsidRPr="00633DA0">
        <w:rPr>
          <w:rFonts w:ascii="Times New Roman" w:hAnsi="Times New Roman"/>
          <w:color w:val="FF0000"/>
          <w:sz w:val="20"/>
          <w:szCs w:val="20"/>
        </w:rPr>
        <w:t>;</w:t>
      </w:r>
    </w:p>
    <w:p w:rsidR="00F0319B" w:rsidRPr="00633DA0" w:rsidRDefault="00F0319B" w:rsidP="004246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24683">
        <w:rPr>
          <w:rFonts w:ascii="Times New Roman" w:hAnsi="Times New Roman"/>
          <w:sz w:val="24"/>
          <w:szCs w:val="24"/>
        </w:rPr>
        <w:t xml:space="preserve">Разработать и реализовать методику работы по организации  сетевых проектов </w:t>
      </w:r>
      <w:r w:rsidRPr="00633DA0">
        <w:rPr>
          <w:rFonts w:ascii="Times New Roman" w:hAnsi="Times New Roman"/>
          <w:color w:val="FF0000"/>
          <w:sz w:val="20"/>
          <w:szCs w:val="20"/>
        </w:rPr>
        <w:t>для  формирования мотивации младших школьников к учебно-познавательной деятельности и оценить ее результативность.</w:t>
      </w:r>
    </w:p>
    <w:p w:rsidR="00A07E18" w:rsidRDefault="00A07E18" w:rsidP="00A07E1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24683">
        <w:rPr>
          <w:rFonts w:ascii="Times New Roman" w:hAnsi="Times New Roman"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F7C97">
        <w:rPr>
          <w:rFonts w:ascii="Times New Roman" w:hAnsi="Times New Roman"/>
          <w:b/>
          <w:sz w:val="28"/>
          <w:szCs w:val="28"/>
        </w:rPr>
        <w:t xml:space="preserve"> </w:t>
      </w:r>
    </w:p>
    <w:p w:rsidR="00A07E18" w:rsidRPr="00A07E18" w:rsidRDefault="00A07E18" w:rsidP="00A07E18">
      <w:pPr>
        <w:pStyle w:val="a8"/>
        <w:ind w:left="142"/>
        <w:jc w:val="both"/>
        <w:rPr>
          <w:color w:val="FF0000"/>
        </w:rPr>
      </w:pPr>
      <w:r w:rsidRPr="00A07E18">
        <w:rPr>
          <w:color w:val="000000"/>
        </w:rPr>
        <w:t>Для решения поставленных задач были использованы следующие </w:t>
      </w:r>
      <w:r w:rsidRPr="00A07E18">
        <w:rPr>
          <w:bCs/>
        </w:rPr>
        <w:t>методы:</w:t>
      </w:r>
      <w:r w:rsidRPr="00A07E18">
        <w:rPr>
          <w:color w:val="000000"/>
        </w:rPr>
        <w:t> </w:t>
      </w:r>
      <w:r w:rsidRPr="00633DA0">
        <w:rPr>
          <w:color w:val="FF0000"/>
          <w:sz w:val="20"/>
          <w:szCs w:val="20"/>
        </w:rPr>
        <w:t xml:space="preserve">теоретический анализ научной литературы, опросно-диагностические методы, (наблюдение, анкетирование, тестирование), диагностика мотивационной сферы  Н.Г. </w:t>
      </w:r>
      <w:proofErr w:type="spellStart"/>
      <w:r w:rsidRPr="00633DA0">
        <w:rPr>
          <w:color w:val="FF0000"/>
          <w:sz w:val="20"/>
          <w:szCs w:val="20"/>
        </w:rPr>
        <w:t>Лускановой</w:t>
      </w:r>
      <w:proofErr w:type="spellEnd"/>
      <w:r w:rsidRPr="00633DA0">
        <w:rPr>
          <w:color w:val="FF0000"/>
          <w:sz w:val="20"/>
          <w:szCs w:val="20"/>
        </w:rPr>
        <w:t>,  педагогический эксперимент.</w:t>
      </w:r>
    </w:p>
    <w:p w:rsidR="00A07E18" w:rsidRDefault="00A07E18" w:rsidP="00A07E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633DA0" w:rsidRDefault="005F7C97" w:rsidP="00633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7">
        <w:rPr>
          <w:rFonts w:ascii="Times New Roman" w:hAnsi="Times New Roman"/>
          <w:sz w:val="24"/>
          <w:szCs w:val="24"/>
        </w:rPr>
        <w:t>Нами</w:t>
      </w:r>
      <w:r w:rsidRPr="005F7C97">
        <w:rPr>
          <w:rFonts w:ascii="Times New Roman" w:hAnsi="Times New Roman"/>
          <w:b/>
          <w:sz w:val="24"/>
          <w:szCs w:val="24"/>
        </w:rPr>
        <w:t xml:space="preserve"> </w:t>
      </w:r>
      <w:r w:rsidRPr="005F7C97">
        <w:rPr>
          <w:rFonts w:ascii="Times New Roman" w:hAnsi="Times New Roman"/>
          <w:sz w:val="24"/>
          <w:szCs w:val="24"/>
        </w:rPr>
        <w:t xml:space="preserve"> были рассмотрены такие вопросы как:</w:t>
      </w:r>
      <w:r w:rsidRPr="005F7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7C97">
        <w:rPr>
          <w:rFonts w:ascii="Times New Roman" w:hAnsi="Times New Roman"/>
          <w:sz w:val="24"/>
          <w:szCs w:val="24"/>
        </w:rPr>
        <w:t xml:space="preserve">«мотив», «мотивация», уточнено понятие «мотивация к учебно-познавательной деятельности». </w:t>
      </w:r>
      <w:r w:rsidRPr="00633DA0">
        <w:rPr>
          <w:rFonts w:ascii="Times New Roman" w:hAnsi="Times New Roman"/>
          <w:color w:val="FF0000"/>
          <w:sz w:val="20"/>
          <w:szCs w:val="20"/>
        </w:rPr>
        <w:t>Мотивация к учебно-познавательной деятельности – это процесс реализации удовлетворения потребности к познанию в условиях обучения</w:t>
      </w:r>
      <w:r w:rsidRPr="005F7C97">
        <w:rPr>
          <w:rFonts w:ascii="Times New Roman" w:hAnsi="Times New Roman"/>
          <w:color w:val="FF0000"/>
          <w:sz w:val="24"/>
          <w:szCs w:val="24"/>
        </w:rPr>
        <w:t>.  </w:t>
      </w:r>
      <w:proofErr w:type="gramStart"/>
      <w:r w:rsidR="00A07E18" w:rsidRPr="00A07E18">
        <w:rPr>
          <w:rFonts w:ascii="Times New Roman" w:hAnsi="Times New Roman" w:cs="Times New Roman"/>
          <w:sz w:val="24"/>
          <w:szCs w:val="24"/>
        </w:rPr>
        <w:t>В ходе работы над темой мы пришли к выводу, что </w:t>
      </w:r>
      <w:r w:rsidR="00A07E18" w:rsidRPr="00A07E18">
        <w:rPr>
          <w:rFonts w:ascii="Times New Roman" w:hAnsi="Times New Roman" w:cs="Times New Roman"/>
          <w:iCs/>
          <w:sz w:val="24"/>
          <w:szCs w:val="24"/>
        </w:rPr>
        <w:t xml:space="preserve">повышать  мотивацию </w:t>
      </w:r>
      <w:r w:rsidR="00A07E18" w:rsidRPr="00A07E18">
        <w:rPr>
          <w:rFonts w:ascii="Times New Roman" w:hAnsi="Times New Roman" w:cs="Times New Roman"/>
          <w:sz w:val="24"/>
          <w:szCs w:val="24"/>
        </w:rPr>
        <w:t>- значит не заложить готовые мотивы и цели в голову учащегося, а поставить его в такие условия и ситуации развертывания активности, где бы желательные мотивы и цели складывались и развивались бы с учетом прошлого опыта, индивидуальности, внутренних устремлений самого ученика.</w:t>
      </w:r>
      <w:proofErr w:type="gramEnd"/>
      <w:r w:rsidR="00633DA0" w:rsidRPr="00633DA0">
        <w:rPr>
          <w:rFonts w:ascii="Times New Roman" w:hAnsi="Times New Roman" w:cs="Times New Roman"/>
          <w:sz w:val="28"/>
          <w:szCs w:val="28"/>
        </w:rPr>
        <w:t xml:space="preserve"> </w:t>
      </w:r>
      <w:r w:rsidR="00633DA0" w:rsidRPr="00633DA0">
        <w:rPr>
          <w:rFonts w:ascii="Times New Roman" w:hAnsi="Times New Roman" w:cs="Times New Roman"/>
          <w:sz w:val="24"/>
          <w:szCs w:val="24"/>
        </w:rPr>
        <w:t>Всё  это можно реализовать в сетевых проектах.</w:t>
      </w:r>
    </w:p>
    <w:p w:rsidR="00633DA0" w:rsidRDefault="00A07E18" w:rsidP="00A07E1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F7C97">
        <w:rPr>
          <w:rFonts w:ascii="Times New Roman" w:hAnsi="Times New Roman"/>
          <w:color w:val="000000" w:themeColor="text1"/>
          <w:sz w:val="24"/>
          <w:szCs w:val="24"/>
        </w:rPr>
        <w:t>Слайд 10</w:t>
      </w:r>
      <w:r w:rsidR="00633DA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07E18" w:rsidRPr="00633DA0" w:rsidRDefault="00633DA0" w:rsidP="00A07E18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Pr="00633DA0">
        <w:rPr>
          <w:rFonts w:ascii="Times New Roman" w:hAnsi="Times New Roman" w:cs="Times New Roman"/>
          <w:color w:val="FF0000"/>
          <w:sz w:val="20"/>
          <w:szCs w:val="20"/>
        </w:rPr>
        <w:t>од</w:t>
      </w:r>
      <w:r w:rsidRPr="00633DA0">
        <w:rPr>
          <w:rStyle w:val="apple-converted-space"/>
          <w:color w:val="FF0000"/>
          <w:sz w:val="20"/>
          <w:szCs w:val="20"/>
        </w:rPr>
        <w:t> </w:t>
      </w:r>
      <w:r w:rsidRPr="00633DA0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сетевым (телекоммуникационным) проектом</w:t>
      </w:r>
      <w:r w:rsidRPr="00633DA0">
        <w:rPr>
          <w:rStyle w:val="apple-converted-space"/>
          <w:color w:val="FF0000"/>
          <w:sz w:val="20"/>
          <w:szCs w:val="20"/>
        </w:rPr>
        <w:t xml:space="preserve">  </w:t>
      </w:r>
      <w:r w:rsidRPr="00633DA0">
        <w:rPr>
          <w:rFonts w:ascii="Times New Roman" w:hAnsi="Times New Roman" w:cs="Times New Roman"/>
          <w:color w:val="FF0000"/>
          <w:sz w:val="20"/>
          <w:szCs w:val="20"/>
        </w:rPr>
        <w:t>следует понимать совместную учебно-познавательную, исследовательскую, творческую или игровую деятельность учащихся-партнеров, организованную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</w:t>
      </w:r>
    </w:p>
    <w:p w:rsidR="00633DA0" w:rsidRPr="005F7C97" w:rsidRDefault="00633DA0" w:rsidP="00633DA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В ходе работы мы доказывали, что </w:t>
      </w:r>
      <w:r w:rsidRPr="005F7C97">
        <w:rPr>
          <w:sz w:val="24"/>
          <w:szCs w:val="24"/>
        </w:rPr>
        <w:t xml:space="preserve"> </w:t>
      </w:r>
      <w:r>
        <w:rPr>
          <w:sz w:val="24"/>
          <w:szCs w:val="24"/>
        </w:rPr>
        <w:t>сетевые проекты</w:t>
      </w:r>
      <w:r w:rsidRPr="005F7C97">
        <w:rPr>
          <w:sz w:val="24"/>
          <w:szCs w:val="24"/>
        </w:rPr>
        <w:t xml:space="preserve"> влияет на мотивацию по следующим причинам:</w:t>
      </w:r>
    </w:p>
    <w:p w:rsidR="00633DA0" w:rsidRPr="005F7C97" w:rsidRDefault="00633DA0" w:rsidP="00633DA0">
      <w:pPr>
        <w:pStyle w:val="aa"/>
        <w:numPr>
          <w:ilvl w:val="0"/>
          <w:numId w:val="7"/>
        </w:numPr>
        <w:ind w:firstLine="0"/>
        <w:rPr>
          <w:rFonts w:eastAsia="Calibri"/>
          <w:sz w:val="24"/>
          <w:szCs w:val="24"/>
        </w:rPr>
      </w:pPr>
      <w:r w:rsidRPr="005F7C97">
        <w:rPr>
          <w:rFonts w:eastAsia="Calibri"/>
          <w:sz w:val="24"/>
          <w:szCs w:val="24"/>
        </w:rPr>
        <w:t>Темы проектов затрагивают увлечения детей и удовлетворяют познавательные потребности;</w:t>
      </w:r>
    </w:p>
    <w:p w:rsidR="00633DA0" w:rsidRPr="005F7C97" w:rsidRDefault="00633DA0" w:rsidP="00633DA0">
      <w:pPr>
        <w:pStyle w:val="aa"/>
        <w:numPr>
          <w:ilvl w:val="0"/>
          <w:numId w:val="7"/>
        </w:numPr>
        <w:ind w:firstLine="0"/>
        <w:rPr>
          <w:rFonts w:eastAsia="Calibri"/>
          <w:sz w:val="24"/>
          <w:szCs w:val="24"/>
        </w:rPr>
      </w:pPr>
      <w:r w:rsidRPr="005F7C97">
        <w:rPr>
          <w:rFonts w:eastAsia="Calibri"/>
          <w:sz w:val="24"/>
          <w:szCs w:val="24"/>
        </w:rPr>
        <w:t>В ходе проекта дети занимаются интересными и новыми видами деятельности, что связано с мотивацией;</w:t>
      </w:r>
    </w:p>
    <w:p w:rsidR="00633DA0" w:rsidRPr="005F7C97" w:rsidRDefault="00633DA0" w:rsidP="00633DA0">
      <w:pPr>
        <w:pStyle w:val="aa"/>
        <w:numPr>
          <w:ilvl w:val="0"/>
          <w:numId w:val="7"/>
        </w:numPr>
        <w:ind w:firstLine="0"/>
        <w:rPr>
          <w:rFonts w:eastAsia="Calibri"/>
          <w:sz w:val="24"/>
          <w:szCs w:val="24"/>
        </w:rPr>
      </w:pPr>
      <w:r w:rsidRPr="005F7C97">
        <w:rPr>
          <w:rFonts w:eastAsia="Calibri"/>
          <w:sz w:val="24"/>
          <w:szCs w:val="24"/>
        </w:rPr>
        <w:t xml:space="preserve">Овладевают проектными умениями, которые </w:t>
      </w:r>
      <w:r w:rsidR="00005679">
        <w:rPr>
          <w:rFonts w:eastAsia="Calibri"/>
          <w:sz w:val="24"/>
          <w:szCs w:val="24"/>
        </w:rPr>
        <w:t>можно сопоставить</w:t>
      </w:r>
      <w:r w:rsidRPr="005F7C97">
        <w:rPr>
          <w:rFonts w:eastAsia="Calibri"/>
          <w:sz w:val="24"/>
          <w:szCs w:val="24"/>
        </w:rPr>
        <w:t xml:space="preserve"> универсальными учебными действиями, что позволяет  реализовывать познавательный интерес в других видах деятельности.</w:t>
      </w:r>
    </w:p>
    <w:p w:rsidR="00633DA0" w:rsidRPr="00633DA0" w:rsidRDefault="00633DA0" w:rsidP="00633DA0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633DA0">
        <w:rPr>
          <w:rFonts w:ascii="Times New Roman" w:hAnsi="Times New Roman"/>
          <w:color w:val="000000" w:themeColor="text1"/>
          <w:sz w:val="24"/>
          <w:szCs w:val="24"/>
        </w:rPr>
        <w:t>Слайд 11</w:t>
      </w:r>
      <w:r w:rsidRPr="00633DA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F7C97" w:rsidRDefault="005F7C97" w:rsidP="005F7C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C97">
        <w:rPr>
          <w:rFonts w:ascii="Times New Roman" w:hAnsi="Times New Roman"/>
          <w:sz w:val="24"/>
          <w:szCs w:val="24"/>
        </w:rPr>
        <w:t xml:space="preserve">В ходе исследования   определено значение организации проектной деятельности в начальной школе, которая не только </w:t>
      </w:r>
      <w:r w:rsidRPr="005F7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формирует умения самостоятельно добывать новые знания, собирать необходимую информацию, выдвигать гипотезы, делать выводы и умозаключения, но развивает умение самостоятельно решать проблему. В работе подробно </w:t>
      </w:r>
      <w:r w:rsidRPr="005F7C97">
        <w:rPr>
          <w:rFonts w:ascii="Times New Roman" w:hAnsi="Times New Roman"/>
          <w:sz w:val="24"/>
          <w:szCs w:val="24"/>
        </w:rPr>
        <w:t xml:space="preserve">рассмотрены группы проектных умений младших школьников: </w:t>
      </w:r>
      <w:r w:rsidRPr="005F7C97">
        <w:rPr>
          <w:rFonts w:ascii="Times New Roman" w:hAnsi="Times New Roman"/>
          <w:color w:val="FF0000"/>
          <w:sz w:val="24"/>
          <w:szCs w:val="24"/>
        </w:rPr>
        <w:t>организационные, коммуникативные, творческие, исследовательские, презентационные</w:t>
      </w:r>
      <w:r w:rsidRPr="005F7C97">
        <w:rPr>
          <w:rFonts w:ascii="Times New Roman" w:hAnsi="Times New Roman"/>
          <w:sz w:val="24"/>
          <w:szCs w:val="24"/>
        </w:rPr>
        <w:t>. Нами выделена и описана новая группа -  IT умени</w:t>
      </w:r>
      <w:r>
        <w:rPr>
          <w:rFonts w:ascii="Times New Roman" w:hAnsi="Times New Roman"/>
          <w:sz w:val="24"/>
          <w:szCs w:val="24"/>
        </w:rPr>
        <w:t>й</w:t>
      </w:r>
      <w:r w:rsidRPr="005F7C97">
        <w:rPr>
          <w:rFonts w:ascii="Times New Roman" w:hAnsi="Times New Roman"/>
          <w:sz w:val="24"/>
          <w:szCs w:val="24"/>
        </w:rPr>
        <w:t xml:space="preserve"> (связанных с освоением компьютера, Интернета, электронной почты,  </w:t>
      </w:r>
      <w:r w:rsidR="00E6759F">
        <w:rPr>
          <w:rFonts w:ascii="Times New Roman" w:hAnsi="Times New Roman"/>
          <w:sz w:val="24"/>
          <w:szCs w:val="24"/>
        </w:rPr>
        <w:t xml:space="preserve">эта группа </w:t>
      </w:r>
      <w:r w:rsidRPr="005F7C97">
        <w:rPr>
          <w:rFonts w:ascii="Times New Roman" w:hAnsi="Times New Roman"/>
          <w:sz w:val="24"/>
          <w:szCs w:val="24"/>
        </w:rPr>
        <w:t xml:space="preserve"> необходим</w:t>
      </w:r>
      <w:r w:rsidR="00E6759F">
        <w:rPr>
          <w:rFonts w:ascii="Times New Roman" w:hAnsi="Times New Roman"/>
          <w:sz w:val="24"/>
          <w:szCs w:val="24"/>
        </w:rPr>
        <w:t>а</w:t>
      </w:r>
      <w:r w:rsidRPr="005F7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участия в сетевых проектах).</w:t>
      </w:r>
    </w:p>
    <w:p w:rsidR="00F3123D" w:rsidRDefault="00F3123D" w:rsidP="00F3123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4F6C4F" w:rsidRDefault="004F6C4F" w:rsidP="004F6C4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6C4F">
        <w:rPr>
          <w:rFonts w:ascii="Times New Roman" w:hAnsi="Times New Roman"/>
          <w:sz w:val="24"/>
          <w:szCs w:val="24"/>
        </w:rPr>
        <w:t xml:space="preserve">«Средняя общеобразовательная школа № 76» г. </w:t>
      </w:r>
      <w:proofErr w:type="spellStart"/>
      <w:r w:rsidRPr="004F6C4F">
        <w:rPr>
          <w:rFonts w:ascii="Times New Roman" w:hAnsi="Times New Roman"/>
          <w:sz w:val="24"/>
          <w:szCs w:val="24"/>
        </w:rPr>
        <w:t>Северск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F145BC" w:rsidRPr="00F145BC">
        <w:rPr>
          <w:rFonts w:ascii="Times New Roman" w:hAnsi="Times New Roman"/>
          <w:sz w:val="24"/>
          <w:szCs w:val="24"/>
        </w:rPr>
        <w:t xml:space="preserve"> </w:t>
      </w:r>
      <w:r w:rsidR="00F145BC">
        <w:rPr>
          <w:rFonts w:ascii="Times New Roman" w:hAnsi="Times New Roman"/>
          <w:sz w:val="24"/>
          <w:szCs w:val="24"/>
        </w:rPr>
        <w:t>стала б</w:t>
      </w:r>
      <w:r w:rsidR="00F145BC" w:rsidRPr="004F6C4F">
        <w:rPr>
          <w:rFonts w:ascii="Times New Roman" w:hAnsi="Times New Roman"/>
          <w:sz w:val="24"/>
          <w:szCs w:val="24"/>
        </w:rPr>
        <w:t>аз</w:t>
      </w:r>
      <w:r w:rsidR="00F145BC">
        <w:rPr>
          <w:rFonts w:ascii="Times New Roman" w:hAnsi="Times New Roman"/>
          <w:sz w:val="24"/>
          <w:szCs w:val="24"/>
        </w:rPr>
        <w:t>ой для</w:t>
      </w:r>
      <w:r w:rsidR="00F145BC" w:rsidRPr="004F6C4F">
        <w:rPr>
          <w:rFonts w:ascii="Times New Roman" w:hAnsi="Times New Roman"/>
          <w:sz w:val="24"/>
          <w:szCs w:val="24"/>
        </w:rPr>
        <w:t xml:space="preserve"> исследования</w:t>
      </w:r>
      <w:r w:rsidR="00F145BC">
        <w:rPr>
          <w:rFonts w:ascii="Times New Roman" w:hAnsi="Times New Roman"/>
          <w:sz w:val="24"/>
          <w:szCs w:val="24"/>
        </w:rPr>
        <w:t>, которое</w:t>
      </w:r>
      <w:r w:rsidRPr="004F6C4F">
        <w:rPr>
          <w:rFonts w:ascii="Times New Roman" w:hAnsi="Times New Roman"/>
          <w:sz w:val="24"/>
          <w:szCs w:val="24"/>
        </w:rPr>
        <w:t xml:space="preserve"> проводилось с сентября 2009 года  по май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C4F">
        <w:rPr>
          <w:rFonts w:ascii="Times New Roman" w:hAnsi="Times New Roman"/>
          <w:sz w:val="24"/>
          <w:szCs w:val="24"/>
        </w:rPr>
        <w:t>года. В эксперименте на разных его ступенях приняли участие 49 учащихся 7-10 лет,  45 родителей. Организация исследования проводилась в три этапа</w:t>
      </w:r>
      <w:proofErr w:type="gramStart"/>
      <w:r w:rsidRPr="004F6C4F">
        <w:rPr>
          <w:rFonts w:ascii="Times New Roman" w:hAnsi="Times New Roman"/>
          <w:sz w:val="24"/>
          <w:szCs w:val="24"/>
        </w:rPr>
        <w:t>.</w:t>
      </w:r>
      <w:proofErr w:type="gramEnd"/>
      <w:r w:rsidR="00C60C76">
        <w:rPr>
          <w:rFonts w:ascii="Times New Roman" w:hAnsi="Times New Roman"/>
          <w:sz w:val="24"/>
          <w:szCs w:val="24"/>
        </w:rPr>
        <w:t xml:space="preserve"> </w:t>
      </w:r>
      <w:r w:rsidR="00C60C76" w:rsidRPr="00C60C76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="00C60C76" w:rsidRPr="00C60C76">
        <w:rPr>
          <w:rFonts w:ascii="Times New Roman" w:hAnsi="Times New Roman"/>
          <w:color w:val="FF0000"/>
          <w:sz w:val="24"/>
          <w:szCs w:val="24"/>
        </w:rPr>
        <w:t>в</w:t>
      </w:r>
      <w:proofErr w:type="gramEnd"/>
      <w:r w:rsidR="00C60C76" w:rsidRPr="00C60C76">
        <w:rPr>
          <w:rFonts w:ascii="Times New Roman" w:hAnsi="Times New Roman"/>
          <w:color w:val="FF0000"/>
          <w:sz w:val="24"/>
          <w:szCs w:val="24"/>
        </w:rPr>
        <w:t>се на слайде)</w:t>
      </w:r>
    </w:p>
    <w:p w:rsidR="00F3123D" w:rsidRDefault="00F3123D" w:rsidP="00F3123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C60C76" w:rsidRPr="00BA0E36" w:rsidRDefault="00C60C76" w:rsidP="00BA0E36">
      <w:pPr>
        <w:spacing w:line="240" w:lineRule="auto"/>
        <w:rPr>
          <w:rFonts w:ascii="Times New Roman" w:hAnsi="Times New Roman"/>
          <w:sz w:val="24"/>
          <w:szCs w:val="24"/>
        </w:rPr>
      </w:pPr>
      <w:r w:rsidRPr="00C60C76">
        <w:rPr>
          <w:rFonts w:ascii="Times New Roman" w:hAnsi="Times New Roman"/>
          <w:sz w:val="24"/>
          <w:szCs w:val="24"/>
        </w:rPr>
        <w:t>Получены результаты диагностики  пе</w:t>
      </w:r>
      <w:r>
        <w:rPr>
          <w:rFonts w:ascii="Times New Roman" w:hAnsi="Times New Roman"/>
          <w:sz w:val="24"/>
          <w:szCs w:val="24"/>
        </w:rPr>
        <w:t xml:space="preserve">рвой и второй групп. </w:t>
      </w:r>
      <w:r w:rsidRPr="00C60C76">
        <w:rPr>
          <w:rFonts w:ascii="Times New Roman" w:hAnsi="Times New Roman"/>
          <w:sz w:val="24"/>
          <w:szCs w:val="24"/>
        </w:rPr>
        <w:t>Проанализировав ситуацию, мы пришли к выводу, что необходимо развивать и   повы</w:t>
      </w:r>
      <w:r w:rsidR="00F145BC">
        <w:rPr>
          <w:rFonts w:ascii="Times New Roman" w:hAnsi="Times New Roman"/>
          <w:sz w:val="24"/>
          <w:szCs w:val="24"/>
        </w:rPr>
        <w:t>шать познавательную  мотивацию</w:t>
      </w:r>
      <w:r w:rsidRPr="00C60C76">
        <w:rPr>
          <w:rFonts w:ascii="Times New Roman" w:hAnsi="Times New Roman"/>
          <w:sz w:val="24"/>
          <w:szCs w:val="24"/>
        </w:rPr>
        <w:t>,  для этого н</w:t>
      </w:r>
      <w:r w:rsidR="00F145BC">
        <w:rPr>
          <w:rFonts w:ascii="Times New Roman" w:hAnsi="Times New Roman"/>
          <w:sz w:val="24"/>
          <w:szCs w:val="24"/>
        </w:rPr>
        <w:t>ужно</w:t>
      </w:r>
      <w:r w:rsidRPr="00C60C76">
        <w:rPr>
          <w:rFonts w:ascii="Times New Roman" w:hAnsi="Times New Roman"/>
          <w:sz w:val="24"/>
          <w:szCs w:val="24"/>
        </w:rPr>
        <w:t xml:space="preserve"> построить процесс обучения и воспитания так, чтобы ребята  хотели учиться, шли в школу с желанием узнавать, общаться.  </w:t>
      </w:r>
      <w:r w:rsidR="00F145BC">
        <w:rPr>
          <w:rFonts w:ascii="Times New Roman" w:hAnsi="Times New Roman"/>
          <w:sz w:val="24"/>
          <w:szCs w:val="24"/>
        </w:rPr>
        <w:t>Как же вовлечь в сетевые проекты, чтобы они стали средством повышения мотивации?</w:t>
      </w:r>
    </w:p>
    <w:p w:rsidR="00BA0E36" w:rsidRDefault="00BA0E36" w:rsidP="00C60C76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24683">
        <w:rPr>
          <w:rFonts w:ascii="Times New Roman" w:hAnsi="Times New Roman"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/>
          <w:color w:val="000000" w:themeColor="text1"/>
          <w:sz w:val="24"/>
          <w:szCs w:val="24"/>
        </w:rPr>
        <w:t>14</w:t>
      </w:r>
    </w:p>
    <w:p w:rsidR="00736EC8" w:rsidRPr="0089718A" w:rsidRDefault="002775AE" w:rsidP="00BA0E3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2775AE">
        <w:rPr>
          <w:rFonts w:ascii="Times New Roman" w:hAnsi="Times New Roman"/>
          <w:b/>
          <w:bCs/>
          <w:color w:val="FF0000"/>
          <w:sz w:val="24"/>
          <w:szCs w:val="24"/>
        </w:rPr>
        <w:t xml:space="preserve">Предварительный этап – </w:t>
      </w:r>
      <w:r w:rsidR="00BA0E36" w:rsidRPr="00BA0E36">
        <w:rPr>
          <w:rFonts w:ascii="Times New Roman" w:hAnsi="Times New Roman"/>
          <w:bCs/>
          <w:sz w:val="24"/>
          <w:szCs w:val="24"/>
        </w:rPr>
        <w:t xml:space="preserve">идет </w:t>
      </w:r>
      <w:r w:rsidRPr="00BA0E36">
        <w:rPr>
          <w:rFonts w:ascii="Times New Roman" w:hAnsi="Times New Roman"/>
          <w:sz w:val="24"/>
          <w:szCs w:val="24"/>
        </w:rPr>
        <w:t xml:space="preserve">выбор </w:t>
      </w:r>
      <w:r w:rsidR="0089718A">
        <w:rPr>
          <w:rFonts w:ascii="Times New Roman" w:hAnsi="Times New Roman"/>
          <w:sz w:val="24"/>
          <w:szCs w:val="24"/>
        </w:rPr>
        <w:t xml:space="preserve"> и </w:t>
      </w:r>
      <w:r w:rsidR="0089718A">
        <w:rPr>
          <w:rFonts w:ascii="Times New Roman" w:hAnsi="Times New Roman"/>
          <w:b/>
          <w:sz w:val="24"/>
          <w:szCs w:val="24"/>
        </w:rPr>
        <w:t>з</w:t>
      </w:r>
      <w:r w:rsidR="00BA0E36" w:rsidRPr="0089718A">
        <w:rPr>
          <w:rFonts w:ascii="Times New Roman" w:hAnsi="Times New Roman"/>
          <w:sz w:val="24"/>
          <w:szCs w:val="24"/>
        </w:rPr>
        <w:t>наком</w:t>
      </w:r>
      <w:r w:rsidR="0089718A">
        <w:rPr>
          <w:rFonts w:ascii="Times New Roman" w:hAnsi="Times New Roman"/>
          <w:sz w:val="24"/>
          <w:szCs w:val="24"/>
        </w:rPr>
        <w:t xml:space="preserve">ство </w:t>
      </w:r>
      <w:r w:rsidR="00BA0E36" w:rsidRPr="0089718A">
        <w:rPr>
          <w:rFonts w:ascii="Times New Roman" w:hAnsi="Times New Roman"/>
          <w:sz w:val="24"/>
          <w:szCs w:val="24"/>
        </w:rPr>
        <w:t xml:space="preserve">с правилами участия в сетевом проекте. </w:t>
      </w:r>
      <w:r w:rsidRPr="008971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89718A" w:rsidRPr="0089718A" w:rsidRDefault="0089718A" w:rsidP="0089718A">
      <w:pPr>
        <w:pStyle w:val="a4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718A" w:rsidRPr="0089718A" w:rsidRDefault="002775AE" w:rsidP="008971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775AE">
        <w:rPr>
          <w:rFonts w:ascii="Times New Roman" w:hAnsi="Times New Roman"/>
          <w:b/>
          <w:bCs/>
          <w:color w:val="FF0000"/>
          <w:sz w:val="24"/>
          <w:szCs w:val="24"/>
        </w:rPr>
        <w:t>Подготовительный этап</w:t>
      </w:r>
      <w:r w:rsidRPr="002775AE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- </w:t>
      </w:r>
      <w:r w:rsidRPr="0089718A">
        <w:rPr>
          <w:rFonts w:ascii="Times New Roman" w:hAnsi="Times New Roman"/>
          <w:b/>
          <w:color w:val="FF0000"/>
          <w:sz w:val="24"/>
          <w:szCs w:val="24"/>
        </w:rPr>
        <w:t>регистрация команды, погружение в проект, подготовительные задания;</w:t>
      </w:r>
      <w:r w:rsidRPr="008971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BA0E36" w:rsidRPr="008971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89718A" w:rsidRPr="0089718A" w:rsidRDefault="0089718A" w:rsidP="0089718A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89718A">
        <w:t xml:space="preserve">На родительском собрании знакомим всех родителей с буклетом, который содержит необходимую информацию,  далее  они дают  разрешение  детям на участие в проекте и помогают   открыть электронную почту на </w:t>
      </w:r>
      <w:proofErr w:type="spellStart"/>
      <w:r w:rsidRPr="0089718A">
        <w:t>Go</w:t>
      </w:r>
      <w:proofErr w:type="spellEnd"/>
      <w:r w:rsidRPr="0089718A">
        <w:rPr>
          <w:lang w:val="en-US"/>
        </w:rPr>
        <w:t>o</w:t>
      </w:r>
      <w:proofErr w:type="spellStart"/>
      <w:r w:rsidRPr="0089718A">
        <w:t>gle</w:t>
      </w:r>
      <w:proofErr w:type="spellEnd"/>
      <w:r w:rsidRPr="0089718A">
        <w:t xml:space="preserve">, пройти  процедуру регистрации на сайте </w:t>
      </w:r>
      <w:r w:rsidRPr="0089718A">
        <w:rPr>
          <w:lang w:val="en-US"/>
        </w:rPr>
        <w:t>Nachalka</w:t>
      </w:r>
      <w:r w:rsidRPr="0089718A">
        <w:t>.</w:t>
      </w:r>
      <w:r w:rsidRPr="0089718A">
        <w:rPr>
          <w:lang w:val="en-US"/>
        </w:rPr>
        <w:t>com</w:t>
      </w:r>
      <w:r w:rsidRPr="0089718A">
        <w:t xml:space="preserve">.  </w:t>
      </w:r>
    </w:p>
    <w:p w:rsidR="00F145BC" w:rsidRDefault="00BA0E36" w:rsidP="00F145B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E36">
        <w:rPr>
          <w:rFonts w:ascii="Times New Roman" w:hAnsi="Times New Roman"/>
          <w:sz w:val="24"/>
          <w:szCs w:val="24"/>
        </w:rPr>
        <w:t>На этом этапе определяются дети, желающие участвовать в проектах</w:t>
      </w:r>
      <w:r w:rsidR="00C15B45">
        <w:rPr>
          <w:rFonts w:ascii="Times New Roman" w:hAnsi="Times New Roman"/>
          <w:sz w:val="24"/>
          <w:szCs w:val="24"/>
        </w:rPr>
        <w:t>,</w:t>
      </w:r>
      <w:r w:rsidRPr="00BA0E36">
        <w:rPr>
          <w:rFonts w:ascii="Times New Roman" w:hAnsi="Times New Roman"/>
          <w:sz w:val="24"/>
          <w:szCs w:val="24"/>
        </w:rPr>
        <w:t xml:space="preserve"> это становится от</w:t>
      </w:r>
      <w:r w:rsidR="00F145BC">
        <w:rPr>
          <w:rFonts w:ascii="Times New Roman" w:hAnsi="Times New Roman"/>
          <w:sz w:val="24"/>
          <w:szCs w:val="24"/>
        </w:rPr>
        <w:t xml:space="preserve">правной точкой для формирования: </w:t>
      </w:r>
      <w:r w:rsidRPr="00BA0E36">
        <w:rPr>
          <w:rFonts w:ascii="Times New Roman" w:hAnsi="Times New Roman"/>
          <w:sz w:val="24"/>
          <w:szCs w:val="24"/>
        </w:rPr>
        <w:t xml:space="preserve">коммуникативных </w:t>
      </w:r>
      <w:r w:rsidR="0089718A" w:rsidRPr="00BA0E36">
        <w:rPr>
          <w:rFonts w:ascii="Times New Roman" w:hAnsi="Times New Roman"/>
          <w:sz w:val="24"/>
          <w:szCs w:val="24"/>
        </w:rPr>
        <w:t xml:space="preserve">умений </w:t>
      </w:r>
      <w:r w:rsidRPr="00BA0E36">
        <w:rPr>
          <w:rFonts w:ascii="Times New Roman" w:hAnsi="Times New Roman"/>
          <w:sz w:val="24"/>
          <w:szCs w:val="24"/>
        </w:rPr>
        <w:t xml:space="preserve">(дети учатся работать в группе, согласовывать свои идеи), </w:t>
      </w:r>
      <w:r w:rsidRPr="00BA0E36">
        <w:rPr>
          <w:rFonts w:ascii="Times New Roman" w:hAnsi="Times New Roman"/>
          <w:sz w:val="24"/>
          <w:szCs w:val="24"/>
          <w:lang w:val="en-US"/>
        </w:rPr>
        <w:t>IT</w:t>
      </w:r>
      <w:r w:rsidRPr="00BA0E36">
        <w:rPr>
          <w:rFonts w:ascii="Times New Roman" w:hAnsi="Times New Roman"/>
          <w:sz w:val="24"/>
          <w:szCs w:val="24"/>
        </w:rPr>
        <w:t xml:space="preserve">  умени</w:t>
      </w:r>
      <w:r w:rsidR="0089718A">
        <w:rPr>
          <w:rFonts w:ascii="Times New Roman" w:hAnsi="Times New Roman"/>
          <w:sz w:val="24"/>
          <w:szCs w:val="24"/>
        </w:rPr>
        <w:t>й</w:t>
      </w:r>
      <w:r w:rsidRPr="00BA0E36">
        <w:rPr>
          <w:rFonts w:ascii="Times New Roman" w:hAnsi="Times New Roman"/>
          <w:sz w:val="24"/>
          <w:szCs w:val="24"/>
        </w:rPr>
        <w:t xml:space="preserve"> (работа с почтой, знакомство с сайтом). Учитель должен наладить сотрудничество</w:t>
      </w:r>
      <w:r w:rsidR="00E20C16">
        <w:rPr>
          <w:rFonts w:ascii="Times New Roman" w:hAnsi="Times New Roman"/>
          <w:sz w:val="24"/>
          <w:szCs w:val="24"/>
        </w:rPr>
        <w:t>:</w:t>
      </w:r>
      <w:r w:rsidRPr="00BA0E36">
        <w:rPr>
          <w:rFonts w:ascii="Times New Roman" w:hAnsi="Times New Roman"/>
          <w:sz w:val="24"/>
          <w:szCs w:val="24"/>
        </w:rPr>
        <w:t xml:space="preserve"> координатор – дети - родители.</w:t>
      </w:r>
      <w:r w:rsidR="00F145BC" w:rsidRPr="00F14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45BC" w:rsidRDefault="00F145BC" w:rsidP="00F145B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736EC8" w:rsidRPr="009D6B18" w:rsidRDefault="002775AE" w:rsidP="002775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775AE">
        <w:rPr>
          <w:rFonts w:ascii="Times New Roman" w:hAnsi="Times New Roman"/>
          <w:b/>
          <w:bCs/>
          <w:color w:val="FF0000"/>
          <w:sz w:val="24"/>
          <w:szCs w:val="24"/>
        </w:rPr>
        <w:t xml:space="preserve">Основной этап – </w:t>
      </w:r>
      <w:r w:rsidRPr="009D6B18">
        <w:rPr>
          <w:rFonts w:ascii="Times New Roman" w:hAnsi="Times New Roman"/>
          <w:b/>
          <w:color w:val="FF0000"/>
          <w:sz w:val="24"/>
          <w:szCs w:val="24"/>
        </w:rPr>
        <w:t xml:space="preserve">участие в проекте </w:t>
      </w:r>
    </w:p>
    <w:p w:rsidR="00BA0E36" w:rsidRDefault="00BA0E36" w:rsidP="00F145B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E36">
        <w:rPr>
          <w:rFonts w:ascii="Times New Roman" w:hAnsi="Times New Roman"/>
          <w:color w:val="000000" w:themeColor="text1"/>
          <w:sz w:val="24"/>
          <w:szCs w:val="24"/>
        </w:rPr>
        <w:t>Участники приходили в школу не к 9:00, а к 8:30, так как перед уроками им необходимо было вместе на сайте прочитать задания  и совместно их выполнять</w:t>
      </w:r>
      <w:r w:rsidR="00F145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0E36">
        <w:rPr>
          <w:rFonts w:ascii="Times New Roman" w:hAnsi="Times New Roman"/>
          <w:color w:val="000000" w:themeColor="text1"/>
          <w:sz w:val="24"/>
          <w:szCs w:val="24"/>
        </w:rPr>
        <w:t xml:space="preserve"> Другие задания в рамках проекта выполнялись  после уроков.</w:t>
      </w:r>
    </w:p>
    <w:p w:rsidR="002775AE" w:rsidRPr="009D6B18" w:rsidRDefault="002775AE" w:rsidP="0089718A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D6B18">
        <w:rPr>
          <w:rFonts w:ascii="Times New Roman" w:hAnsi="Times New Roman"/>
          <w:b/>
          <w:i/>
          <w:iCs/>
          <w:color w:val="FF0000"/>
          <w:sz w:val="24"/>
          <w:szCs w:val="24"/>
        </w:rPr>
        <w:t>Как изучалось задание:</w:t>
      </w:r>
      <w:r w:rsidRPr="009D6B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A0E36" w:rsidRPr="00BA0E36" w:rsidRDefault="00BA0E36" w:rsidP="0089718A">
      <w:pPr>
        <w:pStyle w:val="a4"/>
        <w:jc w:val="both"/>
        <w:rPr>
          <w:sz w:val="24"/>
          <w:szCs w:val="24"/>
        </w:rPr>
      </w:pPr>
      <w:r w:rsidRPr="00BA0E36">
        <w:rPr>
          <w:rFonts w:ascii="Times New Roman" w:hAnsi="Times New Roman"/>
          <w:color w:val="000000" w:themeColor="text1"/>
          <w:sz w:val="24"/>
          <w:szCs w:val="24"/>
        </w:rPr>
        <w:t>для того</w:t>
      </w:r>
      <w:proofErr w:type="gramStart"/>
      <w:r w:rsidRPr="00BA0E36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BA0E36">
        <w:rPr>
          <w:rFonts w:ascii="Times New Roman" w:hAnsi="Times New Roman"/>
          <w:color w:val="000000" w:themeColor="text1"/>
          <w:sz w:val="24"/>
          <w:szCs w:val="24"/>
        </w:rPr>
        <w:t xml:space="preserve"> чтобы выполнить любое задание, организаторы дают подробные инструкции, которые необходимо внимательно прочитывать. Так формируются первоначальные умения работать с информацией.</w:t>
      </w:r>
    </w:p>
    <w:p w:rsidR="002775AE" w:rsidRPr="009D6B18" w:rsidRDefault="002775AE" w:rsidP="002775AE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D6B18">
        <w:rPr>
          <w:rFonts w:ascii="Times New Roman" w:hAnsi="Times New Roman"/>
          <w:b/>
          <w:i/>
          <w:iCs/>
          <w:color w:val="FF0000"/>
          <w:sz w:val="24"/>
          <w:szCs w:val="24"/>
        </w:rPr>
        <w:t>Как выполнялось задание:</w:t>
      </w:r>
      <w:r w:rsidRPr="009D6B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A02C7" w:rsidRDefault="00BA0E36" w:rsidP="002775AE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E36">
        <w:rPr>
          <w:rFonts w:ascii="Times New Roman" w:hAnsi="Times New Roman"/>
          <w:color w:val="000000" w:themeColor="text1"/>
          <w:sz w:val="24"/>
          <w:szCs w:val="24"/>
        </w:rPr>
        <w:t xml:space="preserve">Далее по ходу </w:t>
      </w:r>
      <w:r w:rsidR="0089718A">
        <w:rPr>
          <w:rFonts w:ascii="Times New Roman" w:hAnsi="Times New Roman"/>
          <w:color w:val="000000" w:themeColor="text1"/>
          <w:sz w:val="24"/>
          <w:szCs w:val="24"/>
        </w:rPr>
        <w:t>проекта идет выполнение заданий. Подробно о</w:t>
      </w:r>
      <w:r w:rsidR="001A02C7">
        <w:rPr>
          <w:rFonts w:ascii="Times New Roman" w:hAnsi="Times New Roman"/>
          <w:color w:val="000000" w:themeColor="text1"/>
          <w:sz w:val="24"/>
          <w:szCs w:val="24"/>
        </w:rPr>
        <w:t>б этом</w:t>
      </w:r>
      <w:r w:rsidR="0089718A">
        <w:rPr>
          <w:rFonts w:ascii="Times New Roman" w:hAnsi="Times New Roman"/>
          <w:color w:val="000000" w:themeColor="text1"/>
          <w:sz w:val="24"/>
          <w:szCs w:val="24"/>
        </w:rPr>
        <w:t xml:space="preserve"> мы написали в </w:t>
      </w:r>
      <w:r w:rsidR="001A02C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9718A">
        <w:rPr>
          <w:rFonts w:ascii="Times New Roman" w:hAnsi="Times New Roman"/>
          <w:color w:val="000000" w:themeColor="text1"/>
          <w:sz w:val="24"/>
          <w:szCs w:val="24"/>
        </w:rPr>
        <w:t>Методических рекомендациях</w:t>
      </w:r>
      <w:r w:rsidR="001A02C7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="00E20C16">
        <w:rPr>
          <w:rFonts w:ascii="Times New Roman" w:hAnsi="Times New Roman"/>
          <w:color w:val="000000" w:themeColor="text1"/>
          <w:sz w:val="24"/>
          <w:szCs w:val="24"/>
        </w:rPr>
        <w:t>Идет формирование</w:t>
      </w:r>
      <w:r w:rsidRPr="00BA0E36">
        <w:rPr>
          <w:rFonts w:ascii="Times New Roman" w:hAnsi="Times New Roman"/>
          <w:color w:val="000000" w:themeColor="text1"/>
          <w:sz w:val="24"/>
          <w:szCs w:val="24"/>
        </w:rPr>
        <w:t xml:space="preserve"> умения работать с текстовой информацией. Далее </w:t>
      </w:r>
      <w:r w:rsidR="00E20C16">
        <w:rPr>
          <w:rFonts w:ascii="Times New Roman" w:hAnsi="Times New Roman"/>
          <w:color w:val="000000" w:themeColor="text1"/>
          <w:sz w:val="24"/>
          <w:szCs w:val="24"/>
        </w:rPr>
        <w:t xml:space="preserve">нужно </w:t>
      </w:r>
      <w:r w:rsidRPr="00BA0E36">
        <w:rPr>
          <w:rFonts w:ascii="Times New Roman" w:hAnsi="Times New Roman"/>
          <w:color w:val="000000" w:themeColor="text1"/>
          <w:sz w:val="24"/>
          <w:szCs w:val="24"/>
        </w:rPr>
        <w:t xml:space="preserve">было весь найденный материал привести в соответствующий вид - презентацию. Здесь </w:t>
      </w:r>
      <w:r w:rsidR="00E20C16">
        <w:rPr>
          <w:rFonts w:ascii="Times New Roman" w:hAnsi="Times New Roman"/>
          <w:color w:val="000000" w:themeColor="text1"/>
          <w:sz w:val="24"/>
          <w:szCs w:val="24"/>
        </w:rPr>
        <w:t>снова новые умения и т.д.</w:t>
      </w:r>
    </w:p>
    <w:p w:rsidR="002775AE" w:rsidRPr="009D6B18" w:rsidRDefault="002775AE" w:rsidP="002775AE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D6B18">
        <w:rPr>
          <w:rFonts w:ascii="Times New Roman" w:hAnsi="Times New Roman"/>
          <w:b/>
          <w:i/>
          <w:iCs/>
          <w:color w:val="FF0000"/>
          <w:sz w:val="24"/>
          <w:szCs w:val="24"/>
        </w:rPr>
        <w:t>Как дети взаимодействовали с координатором, между собой, как общались с организаторами:</w:t>
      </w:r>
      <w:r w:rsidRPr="009D6B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A02C7" w:rsidRPr="002775AE" w:rsidRDefault="001A02C7" w:rsidP="002775AE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1A02C7">
        <w:rPr>
          <w:rFonts w:ascii="Times New Roman" w:hAnsi="Times New Roman"/>
          <w:sz w:val="24"/>
          <w:szCs w:val="24"/>
        </w:rPr>
        <w:t xml:space="preserve">На протяжении всего проекта идет электронная переписка администраторов конкурса с </w:t>
      </w:r>
      <w:r>
        <w:rPr>
          <w:rFonts w:ascii="Times New Roman" w:hAnsi="Times New Roman"/>
          <w:sz w:val="24"/>
          <w:szCs w:val="24"/>
        </w:rPr>
        <w:t>участниками</w:t>
      </w:r>
      <w:r w:rsidRPr="001A02C7">
        <w:rPr>
          <w:rFonts w:ascii="Times New Roman" w:hAnsi="Times New Roman"/>
          <w:sz w:val="24"/>
          <w:szCs w:val="24"/>
        </w:rPr>
        <w:t xml:space="preserve"> на форумах или в комментариях к работам, сделанных командой. </w:t>
      </w:r>
      <w:r w:rsidR="00E20C16">
        <w:rPr>
          <w:rFonts w:ascii="Times New Roman" w:hAnsi="Times New Roman"/>
          <w:sz w:val="24"/>
          <w:szCs w:val="24"/>
        </w:rPr>
        <w:t>О</w:t>
      </w:r>
      <w:r w:rsidRPr="001A02C7">
        <w:rPr>
          <w:rFonts w:ascii="Times New Roman" w:hAnsi="Times New Roman"/>
          <w:sz w:val="24"/>
          <w:szCs w:val="24"/>
        </w:rPr>
        <w:t>браща</w:t>
      </w:r>
      <w:r w:rsidR="00E20C16">
        <w:rPr>
          <w:rFonts w:ascii="Times New Roman" w:hAnsi="Times New Roman"/>
          <w:sz w:val="24"/>
          <w:szCs w:val="24"/>
        </w:rPr>
        <w:t>ем</w:t>
      </w:r>
      <w:r w:rsidRPr="001A02C7">
        <w:rPr>
          <w:rFonts w:ascii="Times New Roman" w:hAnsi="Times New Roman"/>
          <w:sz w:val="24"/>
          <w:szCs w:val="24"/>
        </w:rPr>
        <w:t xml:space="preserve"> внимание на вежливое, культурное общение, учи</w:t>
      </w:r>
      <w:r w:rsidR="00E20C16">
        <w:rPr>
          <w:rFonts w:ascii="Times New Roman" w:hAnsi="Times New Roman"/>
          <w:sz w:val="24"/>
          <w:szCs w:val="24"/>
        </w:rPr>
        <w:t>мся</w:t>
      </w:r>
      <w:r w:rsidRPr="001A02C7">
        <w:rPr>
          <w:rFonts w:ascii="Times New Roman" w:hAnsi="Times New Roman"/>
          <w:sz w:val="24"/>
          <w:szCs w:val="24"/>
        </w:rPr>
        <w:t xml:space="preserve"> оставлять  грамотные и содержательные комментарии к работам</w:t>
      </w:r>
      <w:r w:rsidRPr="00FF53C4">
        <w:rPr>
          <w:rFonts w:ascii="Times New Roman" w:hAnsi="Times New Roman"/>
          <w:sz w:val="28"/>
          <w:szCs w:val="28"/>
        </w:rPr>
        <w:t>.</w:t>
      </w:r>
    </w:p>
    <w:p w:rsidR="002775AE" w:rsidRPr="009D6B18" w:rsidRDefault="002775AE" w:rsidP="002775AE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D6B18">
        <w:rPr>
          <w:rFonts w:ascii="Times New Roman" w:hAnsi="Times New Roman"/>
          <w:b/>
          <w:i/>
          <w:iCs/>
          <w:color w:val="FF0000"/>
          <w:sz w:val="24"/>
          <w:szCs w:val="24"/>
        </w:rPr>
        <w:t>Какие трудности возникли</w:t>
      </w:r>
      <w:r w:rsidRPr="009D6B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A02C7" w:rsidRPr="009D6B18" w:rsidRDefault="001A02C7" w:rsidP="001A02C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B18">
        <w:rPr>
          <w:rFonts w:ascii="Times New Roman" w:hAnsi="Times New Roman"/>
          <w:sz w:val="24"/>
          <w:szCs w:val="24"/>
        </w:rPr>
        <w:t xml:space="preserve">Первые трудности </w:t>
      </w:r>
      <w:r w:rsidRPr="009D6B18">
        <w:rPr>
          <w:rFonts w:ascii="Times New Roman" w:hAnsi="Times New Roman"/>
          <w:color w:val="000000" w:themeColor="text1"/>
          <w:sz w:val="24"/>
          <w:szCs w:val="24"/>
        </w:rPr>
        <w:t xml:space="preserve"> - чтение инструкций. </w:t>
      </w:r>
    </w:p>
    <w:p w:rsidR="009D6B18" w:rsidRPr="009D6B18" w:rsidRDefault="001A02C7" w:rsidP="009D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6B18">
        <w:rPr>
          <w:rFonts w:ascii="Times New Roman" w:hAnsi="Times New Roman"/>
          <w:sz w:val="24"/>
          <w:szCs w:val="24"/>
        </w:rPr>
        <w:t xml:space="preserve">Вторая трудность – обучение работы на  новых сервисах. </w:t>
      </w:r>
    </w:p>
    <w:p w:rsidR="001A02C7" w:rsidRPr="009D6B18" w:rsidRDefault="001A02C7" w:rsidP="009D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6B18">
        <w:rPr>
          <w:rFonts w:ascii="Times New Roman" w:hAnsi="Times New Roman"/>
          <w:sz w:val="24"/>
          <w:szCs w:val="24"/>
        </w:rPr>
        <w:t xml:space="preserve">Третья  трудность – </w:t>
      </w:r>
      <w:r w:rsidRPr="009D6B18">
        <w:rPr>
          <w:rFonts w:ascii="Times New Roman" w:hAnsi="Times New Roman"/>
        </w:rPr>
        <w:t xml:space="preserve">на первых проектах </w:t>
      </w:r>
      <w:r w:rsidRPr="009D6B18">
        <w:rPr>
          <w:rFonts w:ascii="Times New Roman" w:hAnsi="Times New Roman"/>
          <w:sz w:val="24"/>
          <w:szCs w:val="24"/>
        </w:rPr>
        <w:t>отсутствие  доступа Интернет в классе, поэтому для участия в проекте нам приходилось ходить либо в компьютерный класс (не всегда удобно, там проходят уроки для старшей школы), либо домой к учителю.</w:t>
      </w:r>
      <w:r w:rsidRPr="009D6B18">
        <w:rPr>
          <w:rFonts w:ascii="Times New Roman" w:hAnsi="Times New Roman"/>
        </w:rPr>
        <w:t xml:space="preserve"> Теперь у нас в классе есть Интернет.</w:t>
      </w:r>
    </w:p>
    <w:p w:rsidR="002775AE" w:rsidRPr="009D6B18" w:rsidRDefault="002775AE" w:rsidP="002775AE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D6B18">
        <w:rPr>
          <w:rFonts w:ascii="Times New Roman" w:hAnsi="Times New Roman"/>
          <w:b/>
          <w:i/>
          <w:iCs/>
          <w:color w:val="FF0000"/>
          <w:sz w:val="24"/>
          <w:szCs w:val="24"/>
        </w:rPr>
        <w:t>Какие проектные умения формировали</w:t>
      </w:r>
      <w:r w:rsidRPr="009D6B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36EC8" w:rsidRPr="002775AE" w:rsidRDefault="002775AE" w:rsidP="002775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C15B45">
        <w:rPr>
          <w:rFonts w:ascii="Times New Roman" w:hAnsi="Times New Roman"/>
          <w:sz w:val="24"/>
          <w:szCs w:val="24"/>
        </w:rPr>
        <w:t>Организационные</w:t>
      </w:r>
      <w:proofErr w:type="gramEnd"/>
      <w:r w:rsidRPr="002775AE">
        <w:rPr>
          <w:rFonts w:ascii="Times New Roman" w:hAnsi="Times New Roman"/>
          <w:color w:val="FF0000"/>
          <w:sz w:val="24"/>
          <w:szCs w:val="24"/>
        </w:rPr>
        <w:t xml:space="preserve">: умение планировать и организовывать свою работу; </w:t>
      </w:r>
    </w:p>
    <w:p w:rsidR="00736EC8" w:rsidRPr="002775AE" w:rsidRDefault="002775AE" w:rsidP="002775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C15B45">
        <w:rPr>
          <w:rFonts w:ascii="Times New Roman" w:hAnsi="Times New Roman"/>
          <w:sz w:val="24"/>
          <w:szCs w:val="24"/>
        </w:rPr>
        <w:t>Коммуникативные</w:t>
      </w:r>
      <w:proofErr w:type="gramEnd"/>
      <w:r w:rsidRPr="002775AE">
        <w:rPr>
          <w:rFonts w:ascii="Times New Roman" w:hAnsi="Times New Roman"/>
          <w:color w:val="FF0000"/>
          <w:sz w:val="24"/>
          <w:szCs w:val="24"/>
        </w:rPr>
        <w:t xml:space="preserve">: умение работать совместно, налаживать сотрудничество; </w:t>
      </w:r>
    </w:p>
    <w:p w:rsidR="00736EC8" w:rsidRPr="002775AE" w:rsidRDefault="002775AE" w:rsidP="002775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C15B45">
        <w:rPr>
          <w:rFonts w:ascii="Times New Roman" w:hAnsi="Times New Roman"/>
          <w:sz w:val="24"/>
          <w:szCs w:val="24"/>
        </w:rPr>
        <w:t>Творческие: умения</w:t>
      </w:r>
      <w:r w:rsidRPr="002775AE">
        <w:rPr>
          <w:rFonts w:ascii="Times New Roman" w:hAnsi="Times New Roman"/>
          <w:color w:val="FF0000"/>
          <w:sz w:val="24"/>
          <w:szCs w:val="24"/>
        </w:rPr>
        <w:t xml:space="preserve">, связанные с работой по поиску и обработке информации, созданием нового продукта на основе полученных знаний; </w:t>
      </w:r>
    </w:p>
    <w:p w:rsidR="00736EC8" w:rsidRPr="002775AE" w:rsidRDefault="002775AE" w:rsidP="002775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C15B45">
        <w:rPr>
          <w:rFonts w:ascii="Times New Roman" w:hAnsi="Times New Roman"/>
          <w:sz w:val="24"/>
          <w:szCs w:val="24"/>
        </w:rPr>
        <w:t>Презентационны</w:t>
      </w:r>
      <w:r w:rsidRPr="002775AE">
        <w:rPr>
          <w:rFonts w:ascii="Times New Roman" w:hAnsi="Times New Roman"/>
          <w:color w:val="FF0000"/>
          <w:sz w:val="24"/>
          <w:szCs w:val="24"/>
        </w:rPr>
        <w:t xml:space="preserve">е: умения подготовить и продемонстрировать результат работы, давать оценку своей и чужой работе; </w:t>
      </w:r>
    </w:p>
    <w:p w:rsidR="00736EC8" w:rsidRDefault="002775AE" w:rsidP="002775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C15B45">
        <w:rPr>
          <w:rFonts w:ascii="Times New Roman" w:hAnsi="Times New Roman"/>
          <w:sz w:val="24"/>
          <w:szCs w:val="24"/>
          <w:lang w:val="en-US"/>
        </w:rPr>
        <w:t>IT</w:t>
      </w:r>
      <w:r w:rsidRPr="00C15B45">
        <w:rPr>
          <w:rFonts w:ascii="Times New Roman" w:hAnsi="Times New Roman"/>
          <w:sz w:val="24"/>
          <w:szCs w:val="24"/>
        </w:rPr>
        <w:t xml:space="preserve"> умения:</w:t>
      </w:r>
      <w:r w:rsidRPr="002775AE">
        <w:rPr>
          <w:rFonts w:ascii="Times New Roman" w:hAnsi="Times New Roman"/>
          <w:color w:val="FF0000"/>
          <w:sz w:val="24"/>
          <w:szCs w:val="24"/>
        </w:rPr>
        <w:t xml:space="preserve"> умения вводить информацию в компьютер, сохранять полученную информацию, умения работать с электронной почтой, умение безопасно работать в Интернете, изучать новые  компьютерные сервисы и программы </w:t>
      </w:r>
    </w:p>
    <w:p w:rsidR="00E20C16" w:rsidRPr="00E20C16" w:rsidRDefault="00E20C16" w:rsidP="00E20C16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E20C16" w:rsidRPr="00E20C16" w:rsidRDefault="00E20C16" w:rsidP="00E20C16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E20C16">
        <w:rPr>
          <w:rFonts w:ascii="Times New Roman" w:hAnsi="Times New Roman"/>
          <w:color w:val="000000" w:themeColor="text1"/>
          <w:sz w:val="24"/>
          <w:szCs w:val="24"/>
        </w:rPr>
        <w:lastRenderedPageBreak/>
        <w:t>Слайд 16</w:t>
      </w:r>
      <w:r w:rsidRPr="00E20C16">
        <w:rPr>
          <w:rFonts w:ascii="Times New Roman" w:hAnsi="Times New Roman"/>
          <w:sz w:val="24"/>
          <w:szCs w:val="24"/>
        </w:rPr>
        <w:t xml:space="preserve"> </w:t>
      </w:r>
    </w:p>
    <w:p w:rsidR="00736EC8" w:rsidRPr="009D6B18" w:rsidRDefault="002775AE" w:rsidP="009D6B1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775AE">
        <w:rPr>
          <w:rFonts w:ascii="Times New Roman" w:hAnsi="Times New Roman"/>
          <w:b/>
          <w:bCs/>
          <w:color w:val="FF0000"/>
          <w:sz w:val="24"/>
          <w:szCs w:val="24"/>
        </w:rPr>
        <w:t xml:space="preserve">Заключительный этап  - </w:t>
      </w:r>
      <w:r w:rsidRPr="009D6B18">
        <w:rPr>
          <w:rFonts w:ascii="Times New Roman" w:hAnsi="Times New Roman"/>
          <w:b/>
          <w:color w:val="FF0000"/>
          <w:sz w:val="24"/>
          <w:szCs w:val="24"/>
        </w:rPr>
        <w:t>Подведение итогов. Рефлексия.</w:t>
      </w:r>
      <w:r w:rsidRPr="009D6B18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7C0BA3" w:rsidRPr="007C0BA3" w:rsidRDefault="007C0BA3" w:rsidP="007C0BA3">
      <w:pPr>
        <w:pStyle w:val="a4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BA3">
        <w:rPr>
          <w:rFonts w:ascii="Times New Roman" w:hAnsi="Times New Roman"/>
          <w:sz w:val="24"/>
          <w:szCs w:val="24"/>
        </w:rPr>
        <w:t>После проекта самые активные ребята получ</w:t>
      </w:r>
      <w:r>
        <w:rPr>
          <w:rFonts w:ascii="Times New Roman" w:hAnsi="Times New Roman"/>
          <w:sz w:val="24"/>
          <w:szCs w:val="24"/>
        </w:rPr>
        <w:t>ают</w:t>
      </w:r>
      <w:r w:rsidRPr="007C0BA3">
        <w:rPr>
          <w:rFonts w:ascii="Times New Roman" w:hAnsi="Times New Roman"/>
          <w:sz w:val="24"/>
          <w:szCs w:val="24"/>
        </w:rPr>
        <w:t xml:space="preserve"> знаки отличия (это такие «картинки», которые выставляют организаторы проекта на личную страничку участника),  а команда – сертификат. И всё-таки главным итогом мы считаем, не количество пройденных станций</w:t>
      </w:r>
      <w:r w:rsidR="00E20C16">
        <w:rPr>
          <w:rFonts w:ascii="Times New Roman" w:hAnsi="Times New Roman"/>
          <w:sz w:val="24"/>
          <w:szCs w:val="24"/>
        </w:rPr>
        <w:t xml:space="preserve"> или значков</w:t>
      </w:r>
      <w:r w:rsidRPr="007C0BA3">
        <w:rPr>
          <w:rFonts w:ascii="Times New Roman" w:hAnsi="Times New Roman"/>
          <w:sz w:val="24"/>
          <w:szCs w:val="24"/>
        </w:rPr>
        <w:t xml:space="preserve">, а </w:t>
      </w:r>
      <w:r w:rsidR="00E20C16">
        <w:rPr>
          <w:rFonts w:ascii="Times New Roman" w:hAnsi="Times New Roman"/>
          <w:sz w:val="24"/>
          <w:szCs w:val="24"/>
        </w:rPr>
        <w:t>гораздо более важный результат: м</w:t>
      </w:r>
      <w:r w:rsidRPr="007C0BA3">
        <w:rPr>
          <w:rFonts w:ascii="Times New Roman" w:hAnsi="Times New Roman"/>
          <w:sz w:val="24"/>
          <w:szCs w:val="24"/>
        </w:rPr>
        <w:t xml:space="preserve">ы получили возможность всем вместе делать общее дело, когда на первое место становится сам процесс коллективной работы, удовольствие от того, что сообща мы можем добиваться очень многого.  </w:t>
      </w:r>
    </w:p>
    <w:p w:rsidR="002775AE" w:rsidRDefault="002775AE" w:rsidP="00C60C76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0C16" w:rsidRDefault="00E20C16" w:rsidP="00E20C16">
      <w:pPr>
        <w:spacing w:line="240" w:lineRule="auto"/>
        <w:rPr>
          <w:rFonts w:ascii="Times New Roman" w:hAnsi="Times New Roman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AF6554" w:rsidRDefault="00C60C76" w:rsidP="00AF65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6554">
        <w:rPr>
          <w:rFonts w:ascii="Times New Roman" w:hAnsi="Times New Roman"/>
          <w:sz w:val="24"/>
          <w:szCs w:val="24"/>
        </w:rPr>
        <w:t xml:space="preserve">Первая экспериментальная группа за время исследования стала участником </w:t>
      </w:r>
      <w:r w:rsidR="00FA1127" w:rsidRPr="00AF6554">
        <w:rPr>
          <w:rFonts w:ascii="Times New Roman" w:hAnsi="Times New Roman"/>
          <w:sz w:val="24"/>
          <w:szCs w:val="24"/>
        </w:rPr>
        <w:t>восьми</w:t>
      </w:r>
      <w:r w:rsidRPr="00AF6554">
        <w:rPr>
          <w:rFonts w:ascii="Times New Roman" w:hAnsi="Times New Roman"/>
          <w:sz w:val="24"/>
          <w:szCs w:val="24"/>
        </w:rPr>
        <w:t xml:space="preserve"> сетевых проектов</w:t>
      </w:r>
      <w:r w:rsidR="00AF6554">
        <w:rPr>
          <w:rFonts w:ascii="Times New Roman" w:hAnsi="Times New Roman"/>
          <w:sz w:val="24"/>
          <w:szCs w:val="24"/>
        </w:rPr>
        <w:t>.</w:t>
      </w:r>
    </w:p>
    <w:p w:rsidR="00AF6554" w:rsidRPr="00AF6554" w:rsidRDefault="00C156BA" w:rsidP="00AF6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54">
        <w:rPr>
          <w:rFonts w:ascii="Times New Roman" w:hAnsi="Times New Roman" w:cs="Times New Roman"/>
          <w:sz w:val="24"/>
          <w:szCs w:val="24"/>
        </w:rPr>
        <w:t>После каждого проекта ребята заполняют анкету</w:t>
      </w:r>
      <w:r w:rsidR="00AF6554">
        <w:rPr>
          <w:rFonts w:ascii="Times New Roman" w:hAnsi="Times New Roman" w:cs="Times New Roman"/>
          <w:sz w:val="24"/>
          <w:szCs w:val="24"/>
        </w:rPr>
        <w:t xml:space="preserve"> самооценки. </w:t>
      </w:r>
      <w:r w:rsidR="00467E3A">
        <w:rPr>
          <w:rFonts w:ascii="Times New Roman" w:hAnsi="Times New Roman" w:cs="Times New Roman"/>
          <w:sz w:val="24"/>
          <w:szCs w:val="24"/>
        </w:rPr>
        <w:t xml:space="preserve">Полная таблица «приращения участников» дана в работе на 86 странице.  </w:t>
      </w:r>
      <w:r w:rsidR="00AF6554">
        <w:rPr>
          <w:rFonts w:ascii="Times New Roman" w:hAnsi="Times New Roman" w:cs="Times New Roman"/>
          <w:sz w:val="24"/>
          <w:szCs w:val="24"/>
        </w:rPr>
        <w:t xml:space="preserve">Обобщив результаты, </w:t>
      </w:r>
      <w:r w:rsidRPr="00AF6554">
        <w:rPr>
          <w:rFonts w:ascii="Times New Roman" w:hAnsi="Times New Roman" w:cs="Times New Roman"/>
          <w:sz w:val="24"/>
          <w:szCs w:val="24"/>
        </w:rPr>
        <w:t xml:space="preserve">мы составили  </w:t>
      </w:r>
      <w:r w:rsidR="00AF6554">
        <w:rPr>
          <w:rFonts w:ascii="Times New Roman" w:hAnsi="Times New Roman" w:cs="Times New Roman"/>
          <w:sz w:val="24"/>
          <w:szCs w:val="24"/>
        </w:rPr>
        <w:t>диаграмму</w:t>
      </w:r>
      <w:r w:rsidR="00AF6554" w:rsidRPr="00680B35">
        <w:rPr>
          <w:rFonts w:ascii="Times New Roman" w:hAnsi="Times New Roman" w:cs="Times New Roman"/>
          <w:sz w:val="28"/>
          <w:szCs w:val="28"/>
        </w:rPr>
        <w:t xml:space="preserve"> </w:t>
      </w:r>
      <w:r w:rsidR="00AF6554" w:rsidRPr="00AF6554">
        <w:rPr>
          <w:rFonts w:ascii="Times New Roman" w:hAnsi="Times New Roman" w:cs="Times New Roman"/>
          <w:sz w:val="24"/>
          <w:szCs w:val="24"/>
        </w:rPr>
        <w:t>«Чему ты научился в ходе проекта»</w:t>
      </w:r>
      <w:r w:rsidR="00AF6554">
        <w:rPr>
          <w:rFonts w:ascii="Times New Roman" w:hAnsi="Times New Roman" w:cs="Times New Roman"/>
          <w:sz w:val="24"/>
          <w:szCs w:val="24"/>
        </w:rPr>
        <w:t>.</w:t>
      </w:r>
      <w:r w:rsidR="001731AB">
        <w:rPr>
          <w:rFonts w:ascii="Times New Roman" w:hAnsi="Times New Roman" w:cs="Times New Roman"/>
          <w:sz w:val="24"/>
          <w:szCs w:val="24"/>
        </w:rPr>
        <w:t xml:space="preserve"> Когда ребенок понимает, что он не только сам научился, но теперь может научить других, у него появляется уверенность в своих силах и желание узнать новое.</w:t>
      </w:r>
    </w:p>
    <w:p w:rsidR="00E20C16" w:rsidRDefault="00E20C16" w:rsidP="00E20C1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:rsidR="00C60C76" w:rsidRDefault="00C60C76" w:rsidP="00FA112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ребят с высоким уровнем школьной мотивации, учебной активности повысился с 5 до 52 %, а уровень низкой школьной мотивации понизился с 38 до 0%. </w:t>
      </w:r>
      <w:r w:rsidRPr="00FA1127">
        <w:rPr>
          <w:rFonts w:ascii="Times New Roman" w:hAnsi="Times New Roman" w:cs="Times New Roman"/>
          <w:sz w:val="24"/>
          <w:szCs w:val="24"/>
        </w:rPr>
        <w:t xml:space="preserve">Также можно констатировать тот факт, что участие ребят в сетевых проектах  положительно отразилось на качестве учебы. </w:t>
      </w:r>
      <w:proofErr w:type="gramStart"/>
      <w:r w:rsidRPr="00FA1127">
        <w:rPr>
          <w:rFonts w:ascii="Times New Roman" w:hAnsi="Times New Roman" w:cs="Times New Roman"/>
          <w:sz w:val="24"/>
          <w:szCs w:val="24"/>
        </w:rPr>
        <w:t xml:space="preserve">Об этом свидетельствуют результаты </w:t>
      </w:r>
      <w:r w:rsidRPr="00FA1127">
        <w:rPr>
          <w:rFonts w:ascii="Times New Roman" w:hAnsi="Times New Roman" w:cs="Times New Roman"/>
          <w:bCs/>
          <w:sz w:val="24"/>
          <w:szCs w:val="24"/>
        </w:rPr>
        <w:t>административных контрольных работ и диктантов (качество 70-80%), муниципального мониторинга (качество 100%), региональных мониторингов качества знаний (по русскому языку - 95 %,  по математике - 100 % .</w:t>
      </w:r>
      <w:proofErr w:type="gramEnd"/>
    </w:p>
    <w:p w:rsidR="00E20C16" w:rsidRDefault="00E20C16" w:rsidP="00E20C1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9360DF" w:rsidRPr="009360DF" w:rsidRDefault="009360DF" w:rsidP="002775A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0DF">
        <w:rPr>
          <w:rFonts w:ascii="Times New Roman" w:hAnsi="Times New Roman"/>
          <w:sz w:val="24"/>
          <w:szCs w:val="24"/>
        </w:rPr>
        <w:t xml:space="preserve">Давайте посмотрим, как обстоят дела со 2 группой. </w:t>
      </w:r>
      <w:r w:rsidRPr="009360DF">
        <w:rPr>
          <w:rFonts w:ascii="Times New Roman" w:hAnsi="Times New Roman" w:cs="Times New Roman"/>
          <w:color w:val="000000"/>
          <w:sz w:val="24"/>
          <w:szCs w:val="24"/>
        </w:rPr>
        <w:t>С ребятами было проведено анкетирование,</w:t>
      </w:r>
      <w:r w:rsidRPr="009360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связанное с  </w:t>
      </w:r>
      <w:r w:rsidRPr="009360D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360DF">
        <w:rPr>
          <w:rFonts w:ascii="Times New Roman" w:hAnsi="Times New Roman" w:cs="Times New Roman"/>
          <w:sz w:val="24"/>
          <w:szCs w:val="24"/>
        </w:rPr>
        <w:t xml:space="preserve">  умениями</w:t>
      </w:r>
      <w:r w:rsidRPr="009360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Pr="009360DF">
        <w:rPr>
          <w:rFonts w:ascii="Times New Roman" w:hAnsi="Times New Roman" w:cs="Times New Roman"/>
          <w:color w:val="000000"/>
          <w:sz w:val="24"/>
          <w:szCs w:val="24"/>
        </w:rPr>
        <w:t xml:space="preserve"> получены следующие результаты </w:t>
      </w:r>
      <w:r w:rsidRPr="009360DF">
        <w:rPr>
          <w:rFonts w:ascii="Times New Roman" w:hAnsi="Times New Roman" w:cs="Times New Roman"/>
          <w:color w:val="FF0000"/>
          <w:sz w:val="24"/>
          <w:szCs w:val="24"/>
        </w:rPr>
        <w:t>(на диаграмме на слайде)</w:t>
      </w:r>
    </w:p>
    <w:p w:rsidR="009360DF" w:rsidRPr="009360DF" w:rsidRDefault="009360DF" w:rsidP="009360DF">
      <w:pPr>
        <w:pStyle w:val="a8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color w:val="FF0000"/>
        </w:rPr>
      </w:pPr>
      <w:r w:rsidRPr="009360DF">
        <w:rPr>
          <w:color w:val="FF0000"/>
        </w:rPr>
        <w:t>100 % учащихся имеют дома компьютер;</w:t>
      </w:r>
    </w:p>
    <w:p w:rsidR="009360DF" w:rsidRPr="009360DF" w:rsidRDefault="009360DF" w:rsidP="009360DF">
      <w:pPr>
        <w:pStyle w:val="a8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color w:val="FF0000"/>
        </w:rPr>
      </w:pPr>
      <w:r w:rsidRPr="009360DF">
        <w:rPr>
          <w:color w:val="FF0000"/>
        </w:rPr>
        <w:t>83 % имеют дома Интернет;</w:t>
      </w:r>
    </w:p>
    <w:p w:rsidR="009360DF" w:rsidRPr="009360DF" w:rsidRDefault="009360DF" w:rsidP="009360DF">
      <w:pPr>
        <w:pStyle w:val="a8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color w:val="FF0000"/>
        </w:rPr>
      </w:pPr>
      <w:r w:rsidRPr="009360DF">
        <w:rPr>
          <w:color w:val="FF0000"/>
        </w:rPr>
        <w:t>75 % используют компьютер только для развлекательных игр;</w:t>
      </w:r>
    </w:p>
    <w:p w:rsidR="009360DF" w:rsidRPr="009360DF" w:rsidRDefault="009360DF" w:rsidP="009360DF">
      <w:pPr>
        <w:pStyle w:val="a8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color w:val="FF0000"/>
        </w:rPr>
      </w:pPr>
      <w:r w:rsidRPr="009360DF">
        <w:rPr>
          <w:color w:val="FF0000"/>
        </w:rPr>
        <w:t>33 % используют компьютер для общения в сети;</w:t>
      </w:r>
      <w:r>
        <w:rPr>
          <w:color w:val="FF0000"/>
        </w:rPr>
        <w:t xml:space="preserve"> и т.д.</w:t>
      </w:r>
    </w:p>
    <w:p w:rsidR="009360DF" w:rsidRPr="009360DF" w:rsidRDefault="009360DF" w:rsidP="009360DF">
      <w:pPr>
        <w:pStyle w:val="a8"/>
        <w:shd w:val="clear" w:color="auto" w:fill="FFFFFF"/>
        <w:spacing w:before="30" w:beforeAutospacing="0" w:after="30" w:afterAutospacing="0"/>
        <w:ind w:firstLine="567"/>
        <w:jc w:val="both"/>
      </w:pPr>
      <w:r w:rsidRPr="009360DF">
        <w:t>Проанализировав ответы, мы пришли к выводу, что младшие школьники в основном воспринимают компьютер, как игровой автомат. Наша задача состоит в том, чтобы</w:t>
      </w:r>
      <w:r w:rsidRPr="009360DF">
        <w:rPr>
          <w:rStyle w:val="apple-converted-space"/>
          <w:color w:val="000000"/>
          <w:lang w:val="el-GR"/>
        </w:rPr>
        <w:t> </w:t>
      </w:r>
      <w:r w:rsidRPr="009360DF">
        <w:rPr>
          <w:color w:val="000000"/>
          <w:lang w:val="el-GR"/>
        </w:rPr>
        <w:t> сделать компьютер не средством развлечения, а инструментом для обучения,</w:t>
      </w:r>
      <w:r w:rsidRPr="009360DF">
        <w:rPr>
          <w:rStyle w:val="apple-converted-space"/>
          <w:color w:val="000000"/>
          <w:lang w:val="el-GR"/>
        </w:rPr>
        <w:t> </w:t>
      </w:r>
      <w:r w:rsidRPr="009360DF">
        <w:rPr>
          <w:color w:val="000000"/>
        </w:rPr>
        <w:t xml:space="preserve">в этом учащимся </w:t>
      </w:r>
      <w:r w:rsidRPr="009360DF">
        <w:rPr>
          <w:rStyle w:val="apple-converted-space"/>
          <w:color w:val="000000"/>
        </w:rPr>
        <w:t> </w:t>
      </w:r>
      <w:r w:rsidRPr="009360DF">
        <w:rPr>
          <w:color w:val="000000"/>
        </w:rPr>
        <w:t>может  помочь участие в сетевых проектах.</w:t>
      </w:r>
    </w:p>
    <w:p w:rsidR="00E20C16" w:rsidRDefault="00E20C16" w:rsidP="00E20C1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9D6B18" w:rsidRPr="009D6B18" w:rsidRDefault="00FA1127" w:rsidP="009D6B18">
      <w:pPr>
        <w:spacing w:after="0" w:line="240" w:lineRule="auto"/>
        <w:rPr>
          <w:rFonts w:ascii="Times New Roman" w:eastAsia="Times New Roman" w:hAnsi="Times New Roman" w:cs="Times New Roman"/>
          <w:i/>
          <w:color w:val="B10007"/>
          <w:sz w:val="24"/>
          <w:szCs w:val="24"/>
          <w:lang w:eastAsia="ru-RU"/>
        </w:rPr>
      </w:pPr>
      <w:r w:rsidRPr="00FA1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Представляем результаты контрольного этапа эксперимента со второй группой. </w:t>
      </w:r>
      <w:r w:rsidRPr="00FA11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первом классе </w:t>
      </w:r>
      <w:r w:rsidRPr="00FA112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желающи</w:t>
      </w:r>
      <w:r w:rsidR="00347F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A112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47F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участвовать в проекте </w:t>
      </w:r>
      <w:r w:rsidRPr="00FA112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47F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оказалось </w:t>
      </w:r>
      <w:r w:rsidRPr="00FA112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9 человек</w:t>
      </w:r>
      <w:r w:rsidR="007836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FA112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A11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«Про палочку-выручалочку, мешок яблок и дружбу</w:t>
      </w:r>
      <w:r w:rsidR="009D6B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».</w:t>
      </w:r>
      <w:r w:rsidR="009D6B18">
        <w:rPr>
          <w:rFonts w:ascii="Times New Roman" w:hAnsi="Times New Roman" w:cs="Times New Roman"/>
          <w:color w:val="000000"/>
          <w:sz w:val="24"/>
          <w:szCs w:val="24"/>
        </w:rPr>
        <w:t xml:space="preserve"> В проекте</w:t>
      </w:r>
      <w:r w:rsidR="009D6B18" w:rsidRPr="009D6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B18">
        <w:rPr>
          <w:rFonts w:ascii="Times New Roman" w:hAnsi="Times New Roman" w:cs="Times New Roman"/>
          <w:color w:val="000000"/>
          <w:sz w:val="24"/>
          <w:szCs w:val="24"/>
        </w:rPr>
        <w:t xml:space="preserve">ребята </w:t>
      </w:r>
      <w:r w:rsidR="009D6B18" w:rsidRPr="009D6B18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взаимодействова</w:t>
      </w:r>
      <w:r w:rsidR="009D6B18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9D6B18" w:rsidRPr="009D6B18">
        <w:rPr>
          <w:rFonts w:ascii="Times New Roman" w:hAnsi="Times New Roman" w:cs="Times New Roman"/>
          <w:color w:val="000000"/>
          <w:sz w:val="24"/>
          <w:szCs w:val="24"/>
        </w:rPr>
        <w:t xml:space="preserve"> друг с другом для достижения поставленных целей</w:t>
      </w:r>
      <w:r w:rsidR="009D6B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D6B18" w:rsidRPr="009D6B18">
        <w:rPr>
          <w:rFonts w:ascii="Times New Roman" w:hAnsi="Times New Roman" w:cs="Times New Roman"/>
          <w:color w:val="000000"/>
          <w:sz w:val="24"/>
          <w:szCs w:val="24"/>
        </w:rPr>
        <w:t xml:space="preserve"> учились создавать страницу команды, работать на форумах, читать инструкции,  писать отзыв на сказку, представлять перед аудиторией, ставить метку.</w:t>
      </w:r>
      <w:r w:rsidR="009D6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B18" w:rsidRPr="009D6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Будете ли вы еще участвовать в сетевых проектах?</w:t>
      </w:r>
    </w:p>
    <w:p w:rsidR="009D6B18" w:rsidRDefault="009D6B18" w:rsidP="009D6B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6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100 %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слайде вы видите результаты  </w:t>
      </w:r>
      <w:r>
        <w:rPr>
          <w:rFonts w:ascii="Times New Roman" w:hAnsi="Times New Roman"/>
          <w:i/>
          <w:sz w:val="24"/>
          <w:szCs w:val="24"/>
        </w:rPr>
        <w:t>о</w:t>
      </w:r>
      <w:r w:rsidRPr="009D6B18">
        <w:rPr>
          <w:rFonts w:ascii="Times New Roman" w:hAnsi="Times New Roman"/>
          <w:i/>
          <w:sz w:val="24"/>
          <w:szCs w:val="24"/>
        </w:rPr>
        <w:t>прос</w:t>
      </w:r>
      <w:r>
        <w:rPr>
          <w:rFonts w:ascii="Times New Roman" w:hAnsi="Times New Roman"/>
          <w:i/>
          <w:sz w:val="24"/>
          <w:szCs w:val="24"/>
        </w:rPr>
        <w:t>а</w:t>
      </w:r>
      <w:r w:rsidRPr="009D6B18">
        <w:rPr>
          <w:rFonts w:ascii="Times New Roman" w:hAnsi="Times New Roman"/>
          <w:i/>
          <w:sz w:val="24"/>
          <w:szCs w:val="24"/>
        </w:rPr>
        <w:t xml:space="preserve"> "Какое задание было, на ва</w:t>
      </w:r>
      <w:r>
        <w:rPr>
          <w:rFonts w:ascii="Times New Roman" w:hAnsi="Times New Roman"/>
          <w:i/>
          <w:sz w:val="24"/>
          <w:szCs w:val="24"/>
        </w:rPr>
        <w:t>ш взгляд, наиболее интересным?"</w:t>
      </w:r>
    </w:p>
    <w:p w:rsidR="00E20C16" w:rsidRDefault="00E20C16" w:rsidP="00E20C1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</w:p>
    <w:p w:rsidR="009D6B18" w:rsidRDefault="009D6B18" w:rsidP="00FA112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1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ребят с высоким уровнем школьной мотивации, учебной активности повысился с 12 до 33 %, а уровень низкой школьной мотивации понизился с 8 до 0%.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11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(1 диаграмма)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1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проанализировать индивидуальный маршрут каждого участника сетевого проекта, можно констатировать, повышение уровня учебной мотивации, что, несомненно, отражается в учебно-познавательной деятельности на уроках. Поэтому</w:t>
      </w:r>
      <w:r w:rsidRPr="00FA1127">
        <w:rPr>
          <w:rFonts w:ascii="Times New Roman" w:hAnsi="Times New Roman" w:cs="Times New Roman"/>
          <w:sz w:val="24"/>
          <w:szCs w:val="24"/>
        </w:rPr>
        <w:t xml:space="preserve"> участие младших школьников в сетевых проектах способствует  повышению мотивации  к учению и познанию. </w:t>
      </w:r>
      <w:r w:rsidRPr="00FA11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</w:t>
      </w:r>
      <w:r w:rsidRPr="00FA11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диаграмма)</w:t>
      </w:r>
    </w:p>
    <w:p w:rsidR="0047338A" w:rsidRDefault="0047338A" w:rsidP="00E27E1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E13" w:rsidRDefault="00E27E13" w:rsidP="00E27E1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E27E13" w:rsidRPr="00E27E13" w:rsidRDefault="00E27E13" w:rsidP="00E27E13">
      <w:pPr>
        <w:rPr>
          <w:rFonts w:ascii="Times New Roman" w:hAnsi="Times New Roman" w:cs="Times New Roman"/>
          <w:sz w:val="24"/>
          <w:szCs w:val="24"/>
        </w:rPr>
      </w:pPr>
      <w:r w:rsidRPr="00E27E13">
        <w:rPr>
          <w:rFonts w:ascii="Times New Roman" w:hAnsi="Times New Roman" w:cs="Times New Roman"/>
          <w:sz w:val="24"/>
          <w:szCs w:val="24"/>
        </w:rPr>
        <w:t>Результаты исследования нашли отражение в публикациях автора, в выступлениях с докладом  на конференциях, курсах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 семинарах для студентов и учителей.</w:t>
      </w:r>
    </w:p>
    <w:p w:rsidR="00E27E13" w:rsidRDefault="00E27E13" w:rsidP="00E27E1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263ADB" w:rsidRPr="00424683" w:rsidRDefault="00263ADB" w:rsidP="00263ADB">
      <w:pPr>
        <w:pStyle w:val="a8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263ADB">
        <w:t xml:space="preserve">Актуальность сетевых проектов заключается в том, что они закладывают основу формирования учебной деятельности ребенка – систему учебных и познавательных мотивов, умения понимать, сохранять, реализовывать учебные цели, планировать, контролировать и оценивать учебные цели и результат. Только при этих условиях в процессе обучения будет формироваться учебно-познавательная мотивация. В ходе  проекта  видны образовательные приращения участников проекта: личностные, предметные и </w:t>
      </w:r>
      <w:proofErr w:type="spellStart"/>
      <w:r w:rsidRPr="00263ADB">
        <w:t>метапредметные</w:t>
      </w:r>
      <w:proofErr w:type="spellEnd"/>
      <w:r w:rsidRPr="00263ADB">
        <w:t xml:space="preserve"> результаты.</w:t>
      </w:r>
      <w:r>
        <w:t xml:space="preserve"> </w:t>
      </w:r>
      <w:r w:rsidRPr="00263ADB">
        <w:t>Формируемые на данной ступени умения и навыки обеспечат не только настоящее, но и дальнейшее развитие ребенка, а также его отношение к жизни и ценностям</w:t>
      </w:r>
      <w:r>
        <w:t>.</w:t>
      </w:r>
    </w:p>
    <w:p w:rsidR="0047338A" w:rsidRPr="0047338A" w:rsidRDefault="00A745E3" w:rsidP="00473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5E3">
        <w:rPr>
          <w:rFonts w:ascii="Times New Roman" w:hAnsi="Times New Roman"/>
          <w:sz w:val="28"/>
          <w:szCs w:val="28"/>
        </w:rPr>
        <w:t xml:space="preserve"> </w:t>
      </w:r>
      <w:r w:rsidR="0047338A" w:rsidRPr="0047338A">
        <w:rPr>
          <w:rFonts w:ascii="Times New Roman" w:hAnsi="Times New Roman" w:cs="Times New Roman"/>
          <w:b/>
          <w:sz w:val="24"/>
          <w:szCs w:val="24"/>
        </w:rPr>
        <w:t>Методологическая основа исследования:</w:t>
      </w:r>
    </w:p>
    <w:p w:rsidR="0047338A" w:rsidRPr="0047338A" w:rsidRDefault="0047338A" w:rsidP="0047338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338A">
        <w:rPr>
          <w:rFonts w:ascii="Times New Roman" w:hAnsi="Times New Roman" w:cs="Times New Roman"/>
          <w:sz w:val="24"/>
          <w:szCs w:val="24"/>
        </w:rPr>
        <w:t xml:space="preserve">Гуманистические идеи, которые отражены в научных работах и практической деятельности философов, социологов, педагогов, психологов (Н.А. Бердяев, В.И. Вернадский, Л.Н. Толстой, П.И. Пирогов, К.Д. Ушинский, Э.В. </w:t>
      </w:r>
      <w:proofErr w:type="spellStart"/>
      <w:r w:rsidRPr="0047338A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Pr="0047338A">
        <w:rPr>
          <w:rFonts w:ascii="Times New Roman" w:hAnsi="Times New Roman" w:cs="Times New Roman"/>
          <w:sz w:val="24"/>
          <w:szCs w:val="24"/>
        </w:rPr>
        <w:t>, А.Ф. Лосев, Ю.М. Лотман и др.).</w:t>
      </w:r>
    </w:p>
    <w:p w:rsidR="0047338A" w:rsidRPr="0047338A" w:rsidRDefault="0047338A" w:rsidP="0047338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338A">
        <w:rPr>
          <w:rFonts w:ascii="Times New Roman" w:hAnsi="Times New Roman" w:cs="Times New Roman"/>
          <w:sz w:val="24"/>
          <w:szCs w:val="24"/>
        </w:rPr>
        <w:t xml:space="preserve">Теория  </w:t>
      </w:r>
      <w:proofErr w:type="spellStart"/>
      <w:r w:rsidRPr="0047338A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47338A">
        <w:rPr>
          <w:rFonts w:ascii="Times New Roman" w:hAnsi="Times New Roman" w:cs="Times New Roman"/>
          <w:sz w:val="24"/>
          <w:szCs w:val="24"/>
        </w:rPr>
        <w:t xml:space="preserve"> подхода в образовании, формирования и развития личности в процессе деятельности (В.Г. Афанасьев, А.И. Берг, Л.С. </w:t>
      </w:r>
      <w:proofErr w:type="spellStart"/>
      <w:r w:rsidRPr="0047338A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47338A">
        <w:rPr>
          <w:rFonts w:ascii="Times New Roman" w:hAnsi="Times New Roman" w:cs="Times New Roman"/>
          <w:sz w:val="24"/>
          <w:szCs w:val="24"/>
        </w:rPr>
        <w:t xml:space="preserve">, М.С. Каган, А.Н. Леонтьев, С.Л. Рубинштейн, В.В. Давыдов, Г.П.  Щедровицкий, Б.Г. Ананьев, Л.И. </w:t>
      </w:r>
      <w:proofErr w:type="spellStart"/>
      <w:r w:rsidRPr="0047338A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47338A">
        <w:rPr>
          <w:rFonts w:ascii="Times New Roman" w:hAnsi="Times New Roman" w:cs="Times New Roman"/>
          <w:sz w:val="24"/>
          <w:szCs w:val="24"/>
        </w:rPr>
        <w:t xml:space="preserve">, Б.Ф. Ломов, и др.); учебной (В.В. Давыдов, И.В. Дубровина, Д.Б. </w:t>
      </w:r>
      <w:proofErr w:type="spellStart"/>
      <w:r w:rsidRPr="0047338A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47338A">
        <w:rPr>
          <w:rFonts w:ascii="Times New Roman" w:hAnsi="Times New Roman" w:cs="Times New Roman"/>
          <w:sz w:val="24"/>
          <w:szCs w:val="24"/>
        </w:rPr>
        <w:t xml:space="preserve">, П.Я. Гальперин, Н.Ф. Талызина) и трудовой (П.Р. </w:t>
      </w:r>
      <w:proofErr w:type="spellStart"/>
      <w:r w:rsidRPr="0047338A">
        <w:rPr>
          <w:rFonts w:ascii="Times New Roman" w:hAnsi="Times New Roman" w:cs="Times New Roman"/>
          <w:sz w:val="24"/>
          <w:szCs w:val="24"/>
        </w:rPr>
        <w:t>Атутов</w:t>
      </w:r>
      <w:proofErr w:type="spellEnd"/>
      <w:r w:rsidRPr="0047338A">
        <w:rPr>
          <w:rFonts w:ascii="Times New Roman" w:hAnsi="Times New Roman" w:cs="Times New Roman"/>
          <w:sz w:val="24"/>
          <w:szCs w:val="24"/>
        </w:rPr>
        <w:t xml:space="preserve">, В.А. Поляков, Е.А. Климов) деятельности, содержания и процесса обучения (И.А. Зимняя, И.С. </w:t>
      </w:r>
      <w:proofErr w:type="spellStart"/>
      <w:r w:rsidRPr="0047338A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47338A">
        <w:rPr>
          <w:rFonts w:ascii="Times New Roman" w:hAnsi="Times New Roman" w:cs="Times New Roman"/>
          <w:sz w:val="24"/>
          <w:szCs w:val="24"/>
        </w:rPr>
        <w:t>, И.И. Ильясов, А. К. Маркова и др.).</w:t>
      </w:r>
    </w:p>
    <w:p w:rsidR="0047338A" w:rsidRPr="0047338A" w:rsidRDefault="0047338A" w:rsidP="0047338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338A">
        <w:rPr>
          <w:rFonts w:ascii="Times New Roman" w:hAnsi="Times New Roman" w:cs="Times New Roman"/>
          <w:sz w:val="24"/>
          <w:szCs w:val="24"/>
        </w:rPr>
        <w:t xml:space="preserve">Идеи организации процесса обучения через проектную деятельность (В.В. Рубцов, Н.Н. Нечаев, А.А. Добряков, В.А. </w:t>
      </w:r>
      <w:proofErr w:type="spellStart"/>
      <w:r w:rsidRPr="0047338A">
        <w:rPr>
          <w:rFonts w:ascii="Times New Roman" w:hAnsi="Times New Roman" w:cs="Times New Roman"/>
          <w:sz w:val="24"/>
          <w:szCs w:val="24"/>
        </w:rPr>
        <w:t>Моляко</w:t>
      </w:r>
      <w:proofErr w:type="spellEnd"/>
      <w:r w:rsidRPr="0047338A">
        <w:rPr>
          <w:rFonts w:ascii="Times New Roman" w:hAnsi="Times New Roman" w:cs="Times New Roman"/>
          <w:sz w:val="24"/>
          <w:szCs w:val="24"/>
        </w:rPr>
        <w:t xml:space="preserve">, Г.Л. Ильин, П.Р. </w:t>
      </w:r>
      <w:proofErr w:type="spellStart"/>
      <w:r w:rsidRPr="0047338A">
        <w:rPr>
          <w:rFonts w:ascii="Times New Roman" w:hAnsi="Times New Roman" w:cs="Times New Roman"/>
          <w:sz w:val="24"/>
          <w:szCs w:val="24"/>
        </w:rPr>
        <w:t>Атутов</w:t>
      </w:r>
      <w:proofErr w:type="spellEnd"/>
      <w:r w:rsidRPr="0047338A">
        <w:rPr>
          <w:rFonts w:ascii="Times New Roman" w:hAnsi="Times New Roman" w:cs="Times New Roman"/>
          <w:sz w:val="24"/>
          <w:szCs w:val="24"/>
        </w:rPr>
        <w:t>, В.Д. Симоненко, М.Б. Павлова и др.).</w:t>
      </w:r>
    </w:p>
    <w:p w:rsidR="0047338A" w:rsidRPr="0047338A" w:rsidRDefault="0047338A" w:rsidP="0047338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3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мотивации занимались многие отечественные и зарубежные ученые, психологи и классики педагогики (</w:t>
      </w:r>
      <w:proofErr w:type="spellStart"/>
      <w:r w:rsidRPr="00473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47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Гальперин П.Я., </w:t>
      </w:r>
      <w:proofErr w:type="spellStart"/>
      <w:r w:rsidRPr="00473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Коломинский</w:t>
      </w:r>
      <w:proofErr w:type="spellEnd"/>
      <w:r w:rsidRPr="0047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Леонтьев А.Н., Маркова А.К., </w:t>
      </w:r>
      <w:proofErr w:type="spellStart"/>
      <w:r w:rsidRPr="00473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47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Д.Б., </w:t>
      </w:r>
      <w:proofErr w:type="spellStart"/>
      <w:r w:rsidRPr="00473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47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 и др.) и </w:t>
      </w:r>
      <w:r w:rsidRPr="0047338A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 w:rsidRPr="0047338A">
        <w:rPr>
          <w:rFonts w:ascii="Times New Roman" w:hAnsi="Times New Roman"/>
          <w:sz w:val="24"/>
          <w:szCs w:val="24"/>
          <w:lang w:eastAsia="ru-RU"/>
        </w:rPr>
        <w:t>мотивационно-познавательной</w:t>
      </w:r>
      <w:proofErr w:type="spellEnd"/>
      <w:r w:rsidRPr="0047338A">
        <w:rPr>
          <w:rFonts w:ascii="Times New Roman" w:hAnsi="Times New Roman"/>
          <w:sz w:val="24"/>
          <w:szCs w:val="24"/>
          <w:lang w:eastAsia="ru-RU"/>
        </w:rPr>
        <w:t xml:space="preserve"> сферы </w:t>
      </w:r>
      <w:proofErr w:type="gramStart"/>
      <w:r w:rsidRPr="0047338A">
        <w:rPr>
          <w:rFonts w:ascii="Times New Roman" w:hAnsi="Times New Roman"/>
          <w:sz w:val="24"/>
          <w:szCs w:val="24"/>
          <w:lang w:eastAsia="ru-RU"/>
        </w:rPr>
        <w:t>обучаемых</w:t>
      </w:r>
      <w:proofErr w:type="gramEnd"/>
      <w:r w:rsidRPr="0047338A">
        <w:rPr>
          <w:rFonts w:ascii="Times New Roman" w:hAnsi="Times New Roman"/>
          <w:sz w:val="24"/>
          <w:szCs w:val="24"/>
          <w:lang w:eastAsia="ru-RU"/>
        </w:rPr>
        <w:t xml:space="preserve"> (Н.А. </w:t>
      </w:r>
      <w:proofErr w:type="spellStart"/>
      <w:r w:rsidRPr="0047338A">
        <w:rPr>
          <w:rFonts w:ascii="Times New Roman" w:hAnsi="Times New Roman"/>
          <w:sz w:val="24"/>
          <w:szCs w:val="24"/>
          <w:lang w:eastAsia="ru-RU"/>
        </w:rPr>
        <w:t>Бакшаева</w:t>
      </w:r>
      <w:proofErr w:type="spellEnd"/>
      <w:r w:rsidRPr="0047338A">
        <w:rPr>
          <w:rFonts w:ascii="Times New Roman" w:hAnsi="Times New Roman"/>
          <w:sz w:val="24"/>
          <w:szCs w:val="24"/>
          <w:lang w:eastAsia="ru-RU"/>
        </w:rPr>
        <w:t>, М.А. Данилов, В.С. Ильин и др.).</w:t>
      </w:r>
    </w:p>
    <w:p w:rsidR="00E27E13" w:rsidRPr="00F0319B" w:rsidRDefault="00E27E13" w:rsidP="00E27E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319B">
        <w:rPr>
          <w:rFonts w:ascii="Times New Roman" w:hAnsi="Times New Roman" w:cs="Times New Roman"/>
          <w:i/>
          <w:sz w:val="28"/>
          <w:szCs w:val="28"/>
        </w:rPr>
        <w:t>Теоретическая значимость исследования заключается в следующем:</w:t>
      </w:r>
    </w:p>
    <w:p w:rsidR="00E27E13" w:rsidRPr="00263ADB" w:rsidRDefault="00E27E13" w:rsidP="00E27E1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3ADB">
        <w:rPr>
          <w:rFonts w:ascii="Times New Roman" w:hAnsi="Times New Roman"/>
          <w:sz w:val="24"/>
          <w:szCs w:val="24"/>
        </w:rPr>
        <w:t>Уточнено понятие «мотивация к учебно-познавательной деятельности».</w:t>
      </w:r>
    </w:p>
    <w:p w:rsidR="00E27E13" w:rsidRPr="00263ADB" w:rsidRDefault="00E27E13" w:rsidP="00E27E1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ADB">
        <w:rPr>
          <w:rFonts w:ascii="Times New Roman" w:hAnsi="Times New Roman"/>
          <w:sz w:val="24"/>
          <w:szCs w:val="24"/>
        </w:rPr>
        <w:t>Теоретически обоснована возможность повышения уровня познавательной мотивации младших школьников в результате выполнения учебных сетевых проектов.</w:t>
      </w:r>
    </w:p>
    <w:p w:rsidR="00E27E13" w:rsidRPr="00263ADB" w:rsidRDefault="00E27E13" w:rsidP="00E27E1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3ADB">
        <w:rPr>
          <w:rFonts w:ascii="Times New Roman" w:hAnsi="Times New Roman"/>
          <w:sz w:val="24"/>
          <w:szCs w:val="24"/>
        </w:rPr>
        <w:t>Выявлены особенности сетевых проектов.</w:t>
      </w:r>
    </w:p>
    <w:p w:rsidR="00E27E13" w:rsidRPr="00263ADB" w:rsidRDefault="00E27E13" w:rsidP="00E27E1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3ADB">
        <w:rPr>
          <w:rFonts w:ascii="Times New Roman" w:hAnsi="Times New Roman"/>
          <w:sz w:val="24"/>
          <w:szCs w:val="24"/>
        </w:rPr>
        <w:t xml:space="preserve">Определены педагогические условия использования сетевых проектов как средства развития </w:t>
      </w:r>
      <w:r w:rsidRPr="00263ADB">
        <w:rPr>
          <w:rFonts w:ascii="Times New Roman" w:eastAsia="Calibri" w:hAnsi="Times New Roman"/>
          <w:color w:val="000000"/>
          <w:sz w:val="24"/>
          <w:szCs w:val="24"/>
        </w:rPr>
        <w:t>мотивации младших школьников в учебно</w:t>
      </w:r>
      <w:r w:rsidRPr="00263ADB">
        <w:rPr>
          <w:rFonts w:ascii="Times New Roman" w:hAnsi="Times New Roman"/>
          <w:sz w:val="24"/>
          <w:szCs w:val="24"/>
        </w:rPr>
        <w:t>-познавательной деятельности.</w:t>
      </w:r>
    </w:p>
    <w:p w:rsidR="00A745E3" w:rsidRPr="00A745E3" w:rsidRDefault="00A745E3" w:rsidP="004246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20C16" w:rsidRPr="00E27E13" w:rsidRDefault="00E20C16" w:rsidP="00E20C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7E13">
        <w:rPr>
          <w:rFonts w:ascii="Times New Roman" w:hAnsi="Times New Roman" w:cs="Times New Roman"/>
          <w:i/>
          <w:sz w:val="28"/>
          <w:szCs w:val="28"/>
        </w:rPr>
        <w:t>Практическая значимость исследования:</w:t>
      </w:r>
    </w:p>
    <w:p w:rsidR="00E20C16" w:rsidRPr="00263ADB" w:rsidRDefault="00E20C16" w:rsidP="00E20C16">
      <w:pPr>
        <w:pStyle w:val="a8"/>
        <w:numPr>
          <w:ilvl w:val="0"/>
          <w:numId w:val="4"/>
        </w:numPr>
        <w:jc w:val="both"/>
        <w:rPr>
          <w:b/>
          <w:bCs/>
        </w:rPr>
      </w:pPr>
      <w:r w:rsidRPr="00263ADB">
        <w:t>Апробирована методика организации учебных сетевых проектов для повышения мотивации младших школьников.</w:t>
      </w:r>
    </w:p>
    <w:p w:rsidR="00E20C16" w:rsidRPr="00263ADB" w:rsidRDefault="00E20C16" w:rsidP="00E20C16">
      <w:pPr>
        <w:pStyle w:val="a8"/>
        <w:numPr>
          <w:ilvl w:val="0"/>
          <w:numId w:val="4"/>
        </w:numPr>
        <w:jc w:val="both"/>
        <w:rPr>
          <w:bCs/>
        </w:rPr>
      </w:pPr>
      <w:r w:rsidRPr="00263ADB">
        <w:t xml:space="preserve">Разработаны методические  рекомендации  </w:t>
      </w:r>
      <w:r w:rsidRPr="00263ADB">
        <w:rPr>
          <w:bCs/>
        </w:rPr>
        <w:t>учителям по организации учащихся младших классов к участию в  сетевых проектах.</w:t>
      </w:r>
    </w:p>
    <w:p w:rsidR="00263ADB" w:rsidRDefault="00263ADB" w:rsidP="00F31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ADB">
        <w:rPr>
          <w:rFonts w:ascii="Times New Roman" w:hAnsi="Times New Roman" w:cs="Times New Roman"/>
          <w:sz w:val="24"/>
          <w:szCs w:val="24"/>
        </w:rPr>
        <w:t xml:space="preserve">Сетевые проекты дают возможность ребёнку учиться познавать мир, ставить проблемы, искать и находить свои решения; учиться взаимодействовать с другими людьми на основе толерантности, учиться безопасной работе в Интернете. В процессе проекта совершенствуются умения учиться и способности к организации своей деятельности - умение принимать, сохранять цели и следовать им в </w:t>
      </w:r>
      <w:r w:rsidRPr="00263ADB">
        <w:rPr>
          <w:rFonts w:ascii="Times New Roman" w:hAnsi="Times New Roman" w:cs="Times New Roman"/>
          <w:sz w:val="24"/>
          <w:szCs w:val="24"/>
        </w:rPr>
        <w:lastRenderedPageBreak/>
        <w:t xml:space="preserve"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</w:p>
    <w:p w:rsidR="00263ADB" w:rsidRPr="00C60C76" w:rsidRDefault="00263ADB" w:rsidP="00263AD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C76">
        <w:rPr>
          <w:rFonts w:ascii="Times New Roman" w:hAnsi="Times New Roman"/>
          <w:sz w:val="24"/>
          <w:szCs w:val="24"/>
        </w:rPr>
        <w:t>На протяжении всего эксперимента мы пытались реализовать условия применения сетевых проектов для  формирования позитивной мотивации младших школьников в учебно-познавательной деятельности, а именно: последовательность включения детей в сетевые проекты (предварительный этап – выбор сетевого проекта; подготовительный этап - регистрация команды, погружение в проект, подготовительные задания; основной этап – участие в проекте, заключительный этап  - подведение итогов, рефлексия);</w:t>
      </w:r>
      <w:proofErr w:type="gramEnd"/>
      <w:r w:rsidRPr="00C60C76">
        <w:rPr>
          <w:rFonts w:ascii="Times New Roman" w:hAnsi="Times New Roman"/>
          <w:sz w:val="24"/>
          <w:szCs w:val="24"/>
        </w:rPr>
        <w:t xml:space="preserve"> реализация  сотрудничества между всеми участниками сетевых проектов (ученик – родитель – учитель – организаторы);  формирование соответствующих умений, связанных с реализацией учебных сетевых проектов:</w:t>
      </w:r>
    </w:p>
    <w:p w:rsidR="00263ADB" w:rsidRPr="00C60C76" w:rsidRDefault="00263ADB" w:rsidP="00263AD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60C76">
        <w:rPr>
          <w:rFonts w:ascii="Times New Roman" w:hAnsi="Times New Roman"/>
          <w:sz w:val="24"/>
          <w:szCs w:val="24"/>
        </w:rPr>
        <w:t>Организационные</w:t>
      </w:r>
      <w:proofErr w:type="gramEnd"/>
      <w:r w:rsidRPr="00C60C76">
        <w:rPr>
          <w:rFonts w:ascii="Times New Roman" w:hAnsi="Times New Roman"/>
          <w:sz w:val="24"/>
          <w:szCs w:val="24"/>
        </w:rPr>
        <w:t>: умение планировать и организовывать свою работу;</w:t>
      </w:r>
    </w:p>
    <w:p w:rsidR="00263ADB" w:rsidRPr="00C60C76" w:rsidRDefault="00263ADB" w:rsidP="00263AD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60C76">
        <w:rPr>
          <w:rFonts w:ascii="Times New Roman" w:hAnsi="Times New Roman"/>
          <w:sz w:val="24"/>
          <w:szCs w:val="24"/>
        </w:rPr>
        <w:t>Коммуникативные</w:t>
      </w:r>
      <w:proofErr w:type="gramEnd"/>
      <w:r w:rsidRPr="00C60C76">
        <w:rPr>
          <w:rFonts w:ascii="Times New Roman" w:hAnsi="Times New Roman"/>
          <w:sz w:val="24"/>
          <w:szCs w:val="24"/>
        </w:rPr>
        <w:t>: умение работать совместно, налаживать сотрудничество;</w:t>
      </w:r>
    </w:p>
    <w:p w:rsidR="00263ADB" w:rsidRPr="00C60C76" w:rsidRDefault="00263ADB" w:rsidP="00263AD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60C76">
        <w:rPr>
          <w:rFonts w:ascii="Times New Roman" w:hAnsi="Times New Roman"/>
          <w:sz w:val="24"/>
          <w:szCs w:val="24"/>
        </w:rPr>
        <w:t>Творческие: умения, связанные с работой по поиску и обработке информации, созданием нового продукта на основе полученных знаний;</w:t>
      </w:r>
    </w:p>
    <w:p w:rsidR="00263ADB" w:rsidRPr="00C60C76" w:rsidRDefault="00263ADB" w:rsidP="00263AD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60C76">
        <w:rPr>
          <w:rFonts w:ascii="Times New Roman" w:hAnsi="Times New Roman"/>
          <w:sz w:val="24"/>
          <w:szCs w:val="24"/>
        </w:rPr>
        <w:t>Презентационные: умения подготовить и продемонстрировать результат работы, давать оценку своей и чужой работе;</w:t>
      </w:r>
    </w:p>
    <w:p w:rsidR="00263ADB" w:rsidRPr="00C60C76" w:rsidRDefault="00263ADB" w:rsidP="00263AD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60C76">
        <w:rPr>
          <w:rFonts w:ascii="Times New Roman" w:hAnsi="Times New Roman"/>
          <w:sz w:val="24"/>
          <w:szCs w:val="24"/>
        </w:rPr>
        <w:t>IT умения: умения вводить информацию в компьютер, сохранять полученную информацию, умения работать с электронной почтой, умение безопасно работать в Интернете, изучать новые  компьютерные сервисы и программы.</w:t>
      </w:r>
    </w:p>
    <w:p w:rsidR="00C156BA" w:rsidRDefault="00C156BA" w:rsidP="00263ADB">
      <w:pPr>
        <w:pStyle w:val="a5"/>
        <w:tabs>
          <w:tab w:val="left" w:pos="708"/>
        </w:tabs>
        <w:jc w:val="both"/>
      </w:pPr>
    </w:p>
    <w:p w:rsidR="00C156BA" w:rsidRPr="00AC0F98" w:rsidRDefault="00C156BA" w:rsidP="00C156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F98">
        <w:rPr>
          <w:rFonts w:ascii="Times New Roman" w:hAnsi="Times New Roman" w:cs="Times New Roman"/>
          <w:sz w:val="28"/>
          <w:szCs w:val="28"/>
        </w:rPr>
        <w:t>Таблица 3.Сравнительная таблица проекта и сетевого проекта</w:t>
      </w:r>
    </w:p>
    <w:tbl>
      <w:tblPr>
        <w:tblStyle w:val="ac"/>
        <w:tblW w:w="11023" w:type="dxa"/>
        <w:tblLayout w:type="fixed"/>
        <w:tblLook w:val="04A0"/>
      </w:tblPr>
      <w:tblGrid>
        <w:gridCol w:w="1668"/>
        <w:gridCol w:w="4536"/>
        <w:gridCol w:w="4819"/>
      </w:tblGrid>
      <w:tr w:rsidR="00C156BA" w:rsidTr="00E27E13">
        <w:tc>
          <w:tcPr>
            <w:tcW w:w="1668" w:type="dxa"/>
          </w:tcPr>
          <w:p w:rsidR="00C156BA" w:rsidRPr="00AC0F98" w:rsidRDefault="00C156BA" w:rsidP="00D41DB6">
            <w:pPr>
              <w:spacing w:before="240" w:after="57" w:line="36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Критерий сравнения</w:t>
            </w:r>
          </w:p>
        </w:tc>
        <w:tc>
          <w:tcPr>
            <w:tcW w:w="4536" w:type="dxa"/>
          </w:tcPr>
          <w:p w:rsidR="00C156BA" w:rsidRPr="00AC0F98" w:rsidRDefault="00C156BA" w:rsidP="00D41DB6">
            <w:pPr>
              <w:spacing w:before="240" w:after="57" w:line="36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4819" w:type="dxa"/>
          </w:tcPr>
          <w:p w:rsidR="00C156BA" w:rsidRPr="00AC0F98" w:rsidRDefault="00C156BA" w:rsidP="00D41DB6">
            <w:pPr>
              <w:spacing w:before="240" w:after="57" w:line="36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сетевой проект</w:t>
            </w:r>
          </w:p>
        </w:tc>
      </w:tr>
      <w:tr w:rsidR="00C156BA" w:rsidTr="00E27E13">
        <w:tc>
          <w:tcPr>
            <w:tcW w:w="1668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выбрана соответственно с интересами и индивидуальными особенностями структуры личности учащегося</w:t>
            </w:r>
          </w:p>
        </w:tc>
        <w:tc>
          <w:tcPr>
            <w:tcW w:w="4819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выбирается в соответствии с коллективными интересами</w:t>
            </w:r>
          </w:p>
        </w:tc>
      </w:tr>
      <w:tr w:rsidR="00C156BA" w:rsidRPr="004D6560" w:rsidTr="00E27E13">
        <w:tc>
          <w:tcPr>
            <w:tcW w:w="1668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знаний</w:t>
            </w:r>
          </w:p>
        </w:tc>
        <w:tc>
          <w:tcPr>
            <w:tcW w:w="4536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Проект может быть по одному предмету</w:t>
            </w:r>
          </w:p>
        </w:tc>
        <w:tc>
          <w:tcPr>
            <w:tcW w:w="4819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Межпредметный</w:t>
            </w:r>
            <w:proofErr w:type="spellEnd"/>
          </w:p>
        </w:tc>
      </w:tr>
      <w:tr w:rsidR="00C156BA" w:rsidRPr="004D6560" w:rsidTr="00E27E13">
        <w:tc>
          <w:tcPr>
            <w:tcW w:w="1668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</w:t>
            </w:r>
          </w:p>
        </w:tc>
        <w:tc>
          <w:tcPr>
            <w:tcW w:w="4536" w:type="dxa"/>
          </w:tcPr>
          <w:p w:rsidR="00C156BA" w:rsidRPr="00AC0F98" w:rsidRDefault="00C156BA" w:rsidP="00D41D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Формируются следующие проектные умения: организационные, коммуникативные, творческие, исследовательские, презентационные.</w:t>
            </w:r>
          </w:p>
        </w:tc>
        <w:tc>
          <w:tcPr>
            <w:tcW w:w="4819" w:type="dxa"/>
          </w:tcPr>
          <w:p w:rsidR="00C156BA" w:rsidRPr="00AC0F98" w:rsidRDefault="00C156BA" w:rsidP="00D41D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Формируются следующие проектные умения: организационные, коммуникативные, творческие, исследовательские, презентационные и  </w:t>
            </w: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умения.</w:t>
            </w:r>
          </w:p>
        </w:tc>
      </w:tr>
      <w:tr w:rsidR="00C156BA" w:rsidRPr="004D6560" w:rsidTr="00E27E13">
        <w:tc>
          <w:tcPr>
            <w:tcW w:w="1668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536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Учебно-познавательная творческая деятельность</w:t>
            </w:r>
          </w:p>
        </w:tc>
        <w:tc>
          <w:tcPr>
            <w:tcW w:w="4819" w:type="dxa"/>
          </w:tcPr>
          <w:p w:rsidR="00C156BA" w:rsidRPr="00AC0F98" w:rsidRDefault="00C156BA" w:rsidP="00D4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Учебно-познавательная творческая деятельность,  организованная средствами  компьютерной телекоммуникации</w:t>
            </w:r>
          </w:p>
        </w:tc>
      </w:tr>
      <w:tr w:rsidR="00C156BA" w:rsidRPr="004D6560" w:rsidTr="00E27E13">
        <w:tc>
          <w:tcPr>
            <w:tcW w:w="1668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4536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один или несколько</w:t>
            </w:r>
          </w:p>
        </w:tc>
        <w:tc>
          <w:tcPr>
            <w:tcW w:w="4819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Только групповой,</w:t>
            </w:r>
          </w:p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команда от трех человек</w:t>
            </w:r>
          </w:p>
        </w:tc>
      </w:tr>
      <w:tr w:rsidR="00C156BA" w:rsidRPr="004D6560" w:rsidTr="00E27E13">
        <w:tc>
          <w:tcPr>
            <w:tcW w:w="1668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время реализации</w:t>
            </w:r>
          </w:p>
        </w:tc>
        <w:tc>
          <w:tcPr>
            <w:tcW w:w="4536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продвигаться к результату в своем темпе</w:t>
            </w:r>
          </w:p>
        </w:tc>
        <w:tc>
          <w:tcPr>
            <w:tcW w:w="4819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Согласованность по срокам выполнения отдельных этапов проекта</w:t>
            </w:r>
          </w:p>
        </w:tc>
      </w:tr>
      <w:tr w:rsidR="00C156BA" w:rsidRPr="004D6560" w:rsidTr="00E27E13">
        <w:tc>
          <w:tcPr>
            <w:tcW w:w="1668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организации зависят от вида проекта</w:t>
            </w:r>
          </w:p>
        </w:tc>
        <w:tc>
          <w:tcPr>
            <w:tcW w:w="4819" w:type="dxa"/>
          </w:tcPr>
          <w:p w:rsidR="00C156BA" w:rsidRPr="00AC0F98" w:rsidRDefault="00C156BA" w:rsidP="00D41D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0F98">
              <w:rPr>
                <w:rFonts w:ascii="Times New Roman" w:hAnsi="Times New Roman"/>
                <w:sz w:val="24"/>
                <w:szCs w:val="24"/>
              </w:rPr>
              <w:t>Обязательное</w:t>
            </w:r>
            <w:proofErr w:type="gramEnd"/>
            <w:r w:rsidRPr="00AC0F98">
              <w:rPr>
                <w:rFonts w:ascii="Times New Roman" w:hAnsi="Times New Roman"/>
                <w:sz w:val="24"/>
                <w:szCs w:val="24"/>
              </w:rPr>
              <w:t xml:space="preserve"> привлечения свойств компьютерных телекоммуникаций:</w:t>
            </w:r>
          </w:p>
          <w:p w:rsidR="00C156BA" w:rsidRPr="00AC0F98" w:rsidRDefault="00C156BA" w:rsidP="00D41DB6">
            <w:pPr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 w:rsidR="00C156BA" w:rsidRPr="00AC0F98" w:rsidRDefault="00C156BA" w:rsidP="00D41DB6">
            <w:pPr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списки рассылок</w:t>
            </w:r>
          </w:p>
          <w:p w:rsidR="00C156BA" w:rsidRPr="00AC0F98" w:rsidRDefault="00C156BA" w:rsidP="00D41DB6">
            <w:pPr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электронные доски объявлений</w:t>
            </w:r>
          </w:p>
          <w:p w:rsidR="00C156BA" w:rsidRPr="00AC0F98" w:rsidRDefault="00C156BA" w:rsidP="00D41DB6">
            <w:pPr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дискуссионные группы или форумы</w:t>
            </w:r>
          </w:p>
          <w:p w:rsidR="00C156BA" w:rsidRPr="00AC0F98" w:rsidRDefault="00C156BA" w:rsidP="00D41DB6">
            <w:pPr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поиска информации в Интернете</w:t>
            </w:r>
          </w:p>
          <w:p w:rsidR="00C156BA" w:rsidRPr="00AC0F98" w:rsidRDefault="00C156BA" w:rsidP="00D41DB6">
            <w:pPr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общения в реальном и отложенном времени</w:t>
            </w:r>
          </w:p>
          <w:p w:rsidR="00C156BA" w:rsidRPr="00AC0F98" w:rsidRDefault="00C156BA" w:rsidP="00D41DB6">
            <w:pPr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аудио- и видеоконференции</w:t>
            </w:r>
          </w:p>
          <w:p w:rsidR="00C156BA" w:rsidRPr="00AC0F98" w:rsidRDefault="00C156BA" w:rsidP="00D41DB6">
            <w:pPr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социальные сетевые сервисы или сервисы </w:t>
            </w:r>
            <w:proofErr w:type="spellStart"/>
            <w:r w:rsidRPr="00AC0F9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Web</w:t>
            </w:r>
            <w:proofErr w:type="spellEnd"/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2.0</w:t>
            </w:r>
          </w:p>
          <w:p w:rsidR="00C156BA" w:rsidRPr="00AC0F98" w:rsidRDefault="00C156BA" w:rsidP="00D4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BA" w:rsidRPr="004D6560" w:rsidTr="00E27E13">
        <w:tc>
          <w:tcPr>
            <w:tcW w:w="1668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взаимодействие</w:t>
            </w:r>
          </w:p>
        </w:tc>
        <w:tc>
          <w:tcPr>
            <w:tcW w:w="4536" w:type="dxa"/>
          </w:tcPr>
          <w:p w:rsidR="00C156BA" w:rsidRPr="00AC0F98" w:rsidRDefault="00C156BA" w:rsidP="00D4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Формируются навыки индивидуальной работы.</w:t>
            </w:r>
          </w:p>
          <w:p w:rsidR="00C156BA" w:rsidRPr="00AC0F98" w:rsidRDefault="00C156BA" w:rsidP="00D41D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Уверенность опирается на личное мнение.</w:t>
            </w:r>
          </w:p>
        </w:tc>
        <w:tc>
          <w:tcPr>
            <w:tcW w:w="4819" w:type="dxa"/>
          </w:tcPr>
          <w:p w:rsidR="00C156BA" w:rsidRPr="00AC0F98" w:rsidRDefault="00C156BA" w:rsidP="00D4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Формируются навыки сотрудничества.</w:t>
            </w:r>
          </w:p>
          <w:p w:rsidR="00C156BA" w:rsidRPr="00AC0F98" w:rsidRDefault="00C156BA" w:rsidP="00D4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Мнение каждого участника принимается</w:t>
            </w:r>
          </w:p>
          <w:p w:rsidR="00C156BA" w:rsidRPr="00AC0F98" w:rsidRDefault="00C156BA" w:rsidP="00D4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и поддерживается, учащиеся приобретают</w:t>
            </w:r>
          </w:p>
          <w:p w:rsidR="00C156BA" w:rsidRPr="00AC0F98" w:rsidRDefault="00C156BA" w:rsidP="00D4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уверенность в себе.</w:t>
            </w:r>
          </w:p>
          <w:p w:rsidR="00C156BA" w:rsidRPr="00AC0F98" w:rsidRDefault="00C156BA" w:rsidP="00D41D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56BA" w:rsidRPr="004D6560" w:rsidTr="00E27E13">
        <w:tc>
          <w:tcPr>
            <w:tcW w:w="1668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продукт и его представление</w:t>
            </w:r>
          </w:p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Продукт  зависит от вида проекта,</w:t>
            </w:r>
          </w:p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(выступление) перед аудиторией</w:t>
            </w:r>
          </w:p>
        </w:tc>
        <w:tc>
          <w:tcPr>
            <w:tcW w:w="4819" w:type="dxa"/>
          </w:tcPr>
          <w:p w:rsidR="00C156BA" w:rsidRPr="00AC0F98" w:rsidRDefault="00C156BA" w:rsidP="00D41DB6">
            <w:pPr>
              <w:pStyle w:val="a8"/>
              <w:spacing w:before="0" w:beforeAutospacing="0" w:after="0" w:afterAutospacing="0"/>
              <w:jc w:val="center"/>
            </w:pPr>
            <w:r w:rsidRPr="00AC0F98">
              <w:t>Конечный продукт - это результат сетевого взаимодействия всех его участников.</w:t>
            </w:r>
          </w:p>
          <w:p w:rsidR="00C156BA" w:rsidRPr="00AC0F98" w:rsidRDefault="00C156BA" w:rsidP="00D41DB6">
            <w:pPr>
              <w:spacing w:before="240" w:after="57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Итоговый продукт будет оцифрованным и может быть представлен широкой общественности через web-сайт, публикацию, презентацию и пр.</w:t>
            </w:r>
          </w:p>
        </w:tc>
      </w:tr>
    </w:tbl>
    <w:p w:rsidR="00C156BA" w:rsidRDefault="00C156BA" w:rsidP="00263ADB">
      <w:pPr>
        <w:pStyle w:val="a5"/>
        <w:tabs>
          <w:tab w:val="left" w:pos="708"/>
        </w:tabs>
        <w:jc w:val="both"/>
      </w:pPr>
    </w:p>
    <w:tbl>
      <w:tblPr>
        <w:tblStyle w:val="ac"/>
        <w:tblW w:w="11023" w:type="dxa"/>
        <w:tblLook w:val="01E0"/>
      </w:tblPr>
      <w:tblGrid>
        <w:gridCol w:w="3190"/>
        <w:gridCol w:w="4006"/>
        <w:gridCol w:w="3827"/>
      </w:tblGrid>
      <w:tr w:rsidR="00BA0E36" w:rsidRPr="00101F2F" w:rsidTr="00E27E13">
        <w:tc>
          <w:tcPr>
            <w:tcW w:w="3190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Проектные умения</w:t>
            </w:r>
          </w:p>
        </w:tc>
        <w:tc>
          <w:tcPr>
            <w:tcW w:w="4006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Содержание умений</w:t>
            </w:r>
          </w:p>
        </w:tc>
        <w:tc>
          <w:tcPr>
            <w:tcW w:w="3827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BA0E36" w:rsidRPr="00101F2F" w:rsidTr="00E27E13">
        <w:tc>
          <w:tcPr>
            <w:tcW w:w="3190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4006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умение планировать и организовывать свою работу</w:t>
            </w:r>
          </w:p>
        </w:tc>
        <w:tc>
          <w:tcPr>
            <w:tcW w:w="3827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BA0E36" w:rsidRPr="00101F2F" w:rsidTr="00E27E13">
        <w:tc>
          <w:tcPr>
            <w:tcW w:w="3190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4006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умение работать совместно, налаживать сотрудничество</w:t>
            </w:r>
          </w:p>
        </w:tc>
        <w:tc>
          <w:tcPr>
            <w:tcW w:w="3827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BA0E36" w:rsidRPr="00101F2F" w:rsidTr="00E27E13">
        <w:tc>
          <w:tcPr>
            <w:tcW w:w="3190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F98">
              <w:rPr>
                <w:rFonts w:ascii="Times New Roman" w:hAnsi="Times New Roman"/>
                <w:sz w:val="24"/>
                <w:szCs w:val="24"/>
              </w:rPr>
              <w:t>Творческие</w:t>
            </w:r>
            <w:proofErr w:type="gramEnd"/>
            <w:r w:rsidRPr="00AC0F98">
              <w:rPr>
                <w:rFonts w:ascii="Times New Roman" w:hAnsi="Times New Roman"/>
                <w:sz w:val="24"/>
                <w:szCs w:val="24"/>
              </w:rPr>
              <w:t xml:space="preserve"> (в том числе и исследовательские)</w:t>
            </w:r>
          </w:p>
        </w:tc>
        <w:tc>
          <w:tcPr>
            <w:tcW w:w="4006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умения, связанные с работой по поиску и обработке информации, созданием нового продукта на основе полученных знаний</w:t>
            </w:r>
          </w:p>
        </w:tc>
        <w:tc>
          <w:tcPr>
            <w:tcW w:w="3827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</w:tr>
      <w:tr w:rsidR="00BA0E36" w:rsidRPr="00101F2F" w:rsidTr="00E27E13">
        <w:tc>
          <w:tcPr>
            <w:tcW w:w="3190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презентационные</w:t>
            </w:r>
          </w:p>
        </w:tc>
        <w:tc>
          <w:tcPr>
            <w:tcW w:w="4006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умения подготовить и продемонстрировать результат работы, дать оценку своей и чужой работе</w:t>
            </w:r>
          </w:p>
        </w:tc>
        <w:tc>
          <w:tcPr>
            <w:tcW w:w="3827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регулятивные, коммуникативные познавательные, личностные</w:t>
            </w:r>
          </w:p>
        </w:tc>
      </w:tr>
      <w:tr w:rsidR="00BA0E36" w:rsidRPr="00101F2F" w:rsidTr="00E27E13">
        <w:tc>
          <w:tcPr>
            <w:tcW w:w="3190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AC0F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умения</w:t>
            </w:r>
          </w:p>
        </w:tc>
        <w:tc>
          <w:tcPr>
            <w:tcW w:w="4006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умения вводить информацию в компьютер, сохранять полученную информацию,</w:t>
            </w:r>
          </w:p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умения работать с электронной почтой, умение безопасно работать в Интернете, изучать новые  компьютерные сервисы и программы</w:t>
            </w:r>
          </w:p>
        </w:tc>
        <w:tc>
          <w:tcPr>
            <w:tcW w:w="3827" w:type="dxa"/>
          </w:tcPr>
          <w:p w:rsidR="00BA0E36" w:rsidRPr="00AC0F98" w:rsidRDefault="00BA0E36" w:rsidP="009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98">
              <w:rPr>
                <w:rFonts w:ascii="Times New Roman" w:hAnsi="Times New Roman"/>
                <w:sz w:val="24"/>
                <w:szCs w:val="24"/>
              </w:rPr>
              <w:t>регулятивные, коммуникативные познавательные, личностные</w:t>
            </w:r>
          </w:p>
        </w:tc>
      </w:tr>
    </w:tbl>
    <w:p w:rsidR="00F55F23" w:rsidRDefault="00F55F23" w:rsidP="00263ADB">
      <w:pPr>
        <w:pStyle w:val="a5"/>
        <w:tabs>
          <w:tab w:val="left" w:pos="708"/>
        </w:tabs>
        <w:jc w:val="both"/>
      </w:pPr>
    </w:p>
    <w:p w:rsidR="00F55F23" w:rsidRDefault="00F55F23" w:rsidP="00263ADB">
      <w:pPr>
        <w:pStyle w:val="a5"/>
        <w:tabs>
          <w:tab w:val="left" w:pos="708"/>
        </w:tabs>
        <w:jc w:val="both"/>
      </w:pPr>
    </w:p>
    <w:p w:rsidR="00F55F23" w:rsidRDefault="00F55F23" w:rsidP="00F55F23"/>
    <w:p w:rsidR="00F55F23" w:rsidRPr="00263ADB" w:rsidRDefault="00F55F23" w:rsidP="00263ADB">
      <w:pPr>
        <w:pStyle w:val="a5"/>
        <w:tabs>
          <w:tab w:val="left" w:pos="708"/>
        </w:tabs>
        <w:jc w:val="both"/>
      </w:pPr>
    </w:p>
    <w:sectPr w:rsidR="00F55F23" w:rsidRPr="00263ADB" w:rsidSect="001516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E70"/>
    <w:multiLevelType w:val="multilevel"/>
    <w:tmpl w:val="D4E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E3F1D"/>
    <w:multiLevelType w:val="hybridMultilevel"/>
    <w:tmpl w:val="C75ED378"/>
    <w:lvl w:ilvl="0" w:tplc="62C8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1C2B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C3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2B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2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6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2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8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22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7E62AF"/>
    <w:multiLevelType w:val="hybridMultilevel"/>
    <w:tmpl w:val="426EECE0"/>
    <w:lvl w:ilvl="0" w:tplc="95A458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4B4B"/>
    <w:multiLevelType w:val="hybridMultilevel"/>
    <w:tmpl w:val="6826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97BDB"/>
    <w:multiLevelType w:val="hybridMultilevel"/>
    <w:tmpl w:val="AFF2887C"/>
    <w:lvl w:ilvl="0" w:tplc="9EE8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0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A2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82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0A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C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C6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2A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C2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1844BD"/>
    <w:multiLevelType w:val="hybridMultilevel"/>
    <w:tmpl w:val="8EEEBF64"/>
    <w:lvl w:ilvl="0" w:tplc="95A458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C3441"/>
    <w:multiLevelType w:val="hybridMultilevel"/>
    <w:tmpl w:val="B8542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569C1"/>
    <w:multiLevelType w:val="hybridMultilevel"/>
    <w:tmpl w:val="FA9E1A92"/>
    <w:lvl w:ilvl="0" w:tplc="347E3D7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0EB676C"/>
    <w:multiLevelType w:val="multilevel"/>
    <w:tmpl w:val="940E5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12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60" w:hanging="126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9">
    <w:nsid w:val="6C3212ED"/>
    <w:multiLevelType w:val="hybridMultilevel"/>
    <w:tmpl w:val="9754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C3ABC"/>
    <w:multiLevelType w:val="hybridMultilevel"/>
    <w:tmpl w:val="C1A204B8"/>
    <w:lvl w:ilvl="0" w:tplc="35A20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496749"/>
    <w:multiLevelType w:val="hybridMultilevel"/>
    <w:tmpl w:val="3D08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F20E4"/>
    <w:multiLevelType w:val="hybridMultilevel"/>
    <w:tmpl w:val="D44C2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444"/>
    <w:rsid w:val="00002BE8"/>
    <w:rsid w:val="00005679"/>
    <w:rsid w:val="000355C9"/>
    <w:rsid w:val="000425CC"/>
    <w:rsid w:val="000A21F3"/>
    <w:rsid w:val="0015156A"/>
    <w:rsid w:val="001516D6"/>
    <w:rsid w:val="00167B0A"/>
    <w:rsid w:val="001731AB"/>
    <w:rsid w:val="00183547"/>
    <w:rsid w:val="001A02C7"/>
    <w:rsid w:val="001A099D"/>
    <w:rsid w:val="001D16E1"/>
    <w:rsid w:val="001D7E8A"/>
    <w:rsid w:val="00241154"/>
    <w:rsid w:val="00263ADB"/>
    <w:rsid w:val="002775AE"/>
    <w:rsid w:val="002D0DD4"/>
    <w:rsid w:val="002F4E90"/>
    <w:rsid w:val="003069E3"/>
    <w:rsid w:val="00307052"/>
    <w:rsid w:val="00347FA6"/>
    <w:rsid w:val="003E2543"/>
    <w:rsid w:val="00424683"/>
    <w:rsid w:val="004658BD"/>
    <w:rsid w:val="00467E3A"/>
    <w:rsid w:val="0047338A"/>
    <w:rsid w:val="004C148F"/>
    <w:rsid w:val="004F1A8A"/>
    <w:rsid w:val="004F6C4F"/>
    <w:rsid w:val="00530358"/>
    <w:rsid w:val="0055049B"/>
    <w:rsid w:val="005F7C97"/>
    <w:rsid w:val="006121B4"/>
    <w:rsid w:val="00633DA0"/>
    <w:rsid w:val="00641988"/>
    <w:rsid w:val="00732CC9"/>
    <w:rsid w:val="00736EC8"/>
    <w:rsid w:val="00753C79"/>
    <w:rsid w:val="00783604"/>
    <w:rsid w:val="007C07C1"/>
    <w:rsid w:val="007C0BA3"/>
    <w:rsid w:val="00885444"/>
    <w:rsid w:val="00896A62"/>
    <w:rsid w:val="0089718A"/>
    <w:rsid w:val="008A3B67"/>
    <w:rsid w:val="008C0A0F"/>
    <w:rsid w:val="009360DF"/>
    <w:rsid w:val="009D6B18"/>
    <w:rsid w:val="00A07E18"/>
    <w:rsid w:val="00A745E3"/>
    <w:rsid w:val="00AD1679"/>
    <w:rsid w:val="00AE2C67"/>
    <w:rsid w:val="00AF6554"/>
    <w:rsid w:val="00B25FD2"/>
    <w:rsid w:val="00BA0E36"/>
    <w:rsid w:val="00C00A35"/>
    <w:rsid w:val="00C156BA"/>
    <w:rsid w:val="00C15B45"/>
    <w:rsid w:val="00C23D8A"/>
    <w:rsid w:val="00C60C76"/>
    <w:rsid w:val="00C71AC0"/>
    <w:rsid w:val="00D3251A"/>
    <w:rsid w:val="00D32886"/>
    <w:rsid w:val="00D33E6C"/>
    <w:rsid w:val="00D723F7"/>
    <w:rsid w:val="00DB571B"/>
    <w:rsid w:val="00DD356E"/>
    <w:rsid w:val="00DD42E2"/>
    <w:rsid w:val="00E20C16"/>
    <w:rsid w:val="00E27E13"/>
    <w:rsid w:val="00E41338"/>
    <w:rsid w:val="00E65FEB"/>
    <w:rsid w:val="00E6759F"/>
    <w:rsid w:val="00EB01B5"/>
    <w:rsid w:val="00ED7F71"/>
    <w:rsid w:val="00EF2C85"/>
    <w:rsid w:val="00F0319B"/>
    <w:rsid w:val="00F145BC"/>
    <w:rsid w:val="00F3123D"/>
    <w:rsid w:val="00F55F23"/>
    <w:rsid w:val="00F7161D"/>
    <w:rsid w:val="00F8348C"/>
    <w:rsid w:val="00FA1127"/>
    <w:rsid w:val="00FD523D"/>
    <w:rsid w:val="00FE087F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3D"/>
  </w:style>
  <w:style w:type="paragraph" w:styleId="2">
    <w:name w:val="heading 2"/>
    <w:basedOn w:val="a"/>
    <w:next w:val="a"/>
    <w:link w:val="20"/>
    <w:uiPriority w:val="9"/>
    <w:unhideWhenUsed/>
    <w:qFormat/>
    <w:rsid w:val="00C15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8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85444"/>
  </w:style>
  <w:style w:type="character" w:customStyle="1" w:styleId="apple-converted-space">
    <w:name w:val="apple-converted-space"/>
    <w:basedOn w:val="a0"/>
    <w:rsid w:val="00885444"/>
  </w:style>
  <w:style w:type="character" w:styleId="a3">
    <w:name w:val="Hyperlink"/>
    <w:uiPriority w:val="99"/>
    <w:rsid w:val="00885444"/>
    <w:rPr>
      <w:color w:val="0000FF"/>
      <w:u w:val="single"/>
    </w:rPr>
  </w:style>
  <w:style w:type="paragraph" w:styleId="a4">
    <w:name w:val="No Spacing"/>
    <w:uiPriority w:val="1"/>
    <w:qFormat/>
    <w:rsid w:val="008854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88544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85444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F031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F0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19B"/>
  </w:style>
  <w:style w:type="paragraph" w:customStyle="1" w:styleId="c1">
    <w:name w:val="c1"/>
    <w:basedOn w:val="a"/>
    <w:rsid w:val="00F0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319B"/>
  </w:style>
  <w:style w:type="character" w:styleId="a9">
    <w:name w:val="Strong"/>
    <w:basedOn w:val="a0"/>
    <w:uiPriority w:val="22"/>
    <w:qFormat/>
    <w:rsid w:val="00DB571B"/>
    <w:rPr>
      <w:b/>
      <w:bCs/>
    </w:rPr>
  </w:style>
  <w:style w:type="paragraph" w:styleId="aa">
    <w:name w:val="Body Text Indent"/>
    <w:basedOn w:val="a"/>
    <w:link w:val="ab"/>
    <w:rsid w:val="005F7C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F7C9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C1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5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C156BA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5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5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2014-06-10T06:47:00Z</dcterms:created>
  <dcterms:modified xsi:type="dcterms:W3CDTF">2015-03-09T14:10:00Z</dcterms:modified>
</cp:coreProperties>
</file>